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25DF6" w14:textId="4ACC0FFA" w:rsidR="002F5D39" w:rsidRPr="001E2DCA" w:rsidRDefault="002F5D39" w:rsidP="002F5D39">
      <w:pPr>
        <w:rPr>
          <w:rFonts w:asciiTheme="minorHAnsi" w:hAnsiTheme="minorHAnsi" w:cs="Arial"/>
          <w:b/>
          <w:i/>
        </w:rPr>
      </w:pPr>
      <w:r w:rsidRPr="001E2DCA">
        <w:rPr>
          <w:rFonts w:asciiTheme="minorHAnsi" w:hAnsiTheme="minorHAnsi" w:cs="Arial"/>
        </w:rPr>
        <w:t xml:space="preserve">                    </w:t>
      </w:r>
      <w:r w:rsidRPr="001E2DCA">
        <w:rPr>
          <w:rFonts w:asciiTheme="minorHAnsi" w:hAnsiTheme="minorHAnsi" w:cs="Arial"/>
        </w:rPr>
        <w:object w:dxaOrig="1241" w:dyaOrig="1608" w14:anchorId="37829A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6pt;height:58.2pt" o:ole="">
            <v:imagedata r:id="rId6" o:title=""/>
          </v:shape>
          <o:OLEObject Type="Embed" ProgID="CDraw5" ShapeID="_x0000_i1025" DrawAspect="Content" ObjectID="_1802282194" r:id="rId7"/>
        </w:object>
      </w:r>
      <w:r w:rsidRPr="001E2DCA">
        <w:rPr>
          <w:rFonts w:asciiTheme="minorHAnsi" w:hAnsiTheme="minorHAnsi" w:cs="Arial"/>
          <w:b/>
          <w:i/>
        </w:rPr>
        <w:tab/>
      </w:r>
      <w:r w:rsidRPr="001E2DCA">
        <w:rPr>
          <w:rFonts w:asciiTheme="minorHAnsi" w:hAnsiTheme="minorHAnsi" w:cs="Arial"/>
          <w:b/>
          <w:i/>
        </w:rPr>
        <w:tab/>
        <w:t xml:space="preserve">     </w:t>
      </w:r>
    </w:p>
    <w:p w14:paraId="3F8B98EF" w14:textId="77777777" w:rsidR="002F5D39" w:rsidRPr="001E2DCA" w:rsidRDefault="002F5D39" w:rsidP="002F5D39">
      <w:pPr>
        <w:rPr>
          <w:rFonts w:asciiTheme="minorHAnsi" w:hAnsiTheme="minorHAnsi" w:cs="Arial"/>
          <w:b/>
          <w:iCs/>
        </w:rPr>
      </w:pPr>
      <w:r w:rsidRPr="001E2DCA">
        <w:rPr>
          <w:rFonts w:asciiTheme="minorHAnsi" w:hAnsiTheme="minorHAnsi" w:cs="Arial"/>
          <w:b/>
          <w:iCs/>
        </w:rPr>
        <w:t xml:space="preserve">       REPUBLIKA HRVATSKA</w:t>
      </w:r>
    </w:p>
    <w:p w14:paraId="6976D852" w14:textId="77777777" w:rsidR="002F5D39" w:rsidRPr="001E2DCA" w:rsidRDefault="002F5D39" w:rsidP="002F5D39">
      <w:pPr>
        <w:pStyle w:val="Naslov2"/>
        <w:rPr>
          <w:rFonts w:asciiTheme="minorHAnsi" w:hAnsiTheme="minorHAnsi"/>
          <w:sz w:val="24"/>
        </w:rPr>
      </w:pPr>
      <w:r w:rsidRPr="001E2DCA">
        <w:rPr>
          <w:rFonts w:asciiTheme="minorHAnsi" w:hAnsiTheme="minorHAnsi"/>
          <w:sz w:val="24"/>
        </w:rPr>
        <w:t>BRODSKO-POSAVSKA ŽUPANIJA</w:t>
      </w:r>
    </w:p>
    <w:p w14:paraId="0F55B748" w14:textId="49AFA81A" w:rsidR="002F5D39" w:rsidRPr="001E2DCA" w:rsidRDefault="002F5D39" w:rsidP="002F5D39">
      <w:pPr>
        <w:pStyle w:val="Naslov3"/>
        <w:rPr>
          <w:rFonts w:asciiTheme="minorHAnsi" w:hAnsiTheme="minorHAnsi"/>
        </w:rPr>
      </w:pPr>
      <w:r w:rsidRPr="001E2DCA">
        <w:rPr>
          <w:rFonts w:asciiTheme="minorHAnsi" w:hAnsiTheme="minorHAnsi"/>
        </w:rPr>
        <w:t xml:space="preserve">    OPĆINA </w:t>
      </w:r>
      <w:r w:rsidR="006A2AEA">
        <w:rPr>
          <w:rFonts w:asciiTheme="minorHAnsi" w:hAnsiTheme="minorHAnsi"/>
        </w:rPr>
        <w:t>VRBJE</w:t>
      </w:r>
    </w:p>
    <w:p w14:paraId="6664F170" w14:textId="77777777" w:rsidR="002F5D39" w:rsidRPr="001E2DCA" w:rsidRDefault="002F5D39" w:rsidP="002F5D39">
      <w:pPr>
        <w:rPr>
          <w:rFonts w:asciiTheme="minorHAnsi" w:hAnsiTheme="minorHAnsi"/>
        </w:rPr>
      </w:pPr>
    </w:p>
    <w:p w14:paraId="2652B242" w14:textId="6B94CCFC" w:rsidR="00B30B3F" w:rsidRPr="001E2DCA" w:rsidRDefault="00B30B3F" w:rsidP="00B30B3F">
      <w:pPr>
        <w:ind w:firstLine="708"/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  <w:b/>
          <w:bCs/>
        </w:rPr>
        <w:t>Razina:</w:t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               </w:t>
      </w:r>
      <w:r>
        <w:rPr>
          <w:rFonts w:asciiTheme="minorHAnsi" w:hAnsiTheme="minorHAnsi" w:cs="Arial"/>
          <w:b/>
          <w:bCs/>
        </w:rPr>
        <w:t xml:space="preserve">      </w:t>
      </w:r>
      <w:r w:rsidRPr="001E2DCA">
        <w:rPr>
          <w:rFonts w:asciiTheme="minorHAnsi" w:hAnsiTheme="minorHAnsi" w:cs="Arial"/>
          <w:b/>
          <w:bCs/>
        </w:rPr>
        <w:t xml:space="preserve">   </w:t>
      </w:r>
      <w:r>
        <w:rPr>
          <w:rFonts w:asciiTheme="minorHAnsi" w:hAnsiTheme="minorHAnsi" w:cs="Arial"/>
          <w:b/>
          <w:bCs/>
        </w:rPr>
        <w:t xml:space="preserve">        </w:t>
      </w:r>
      <w:r w:rsidRPr="001E2DCA">
        <w:rPr>
          <w:rFonts w:asciiTheme="minorHAnsi" w:hAnsiTheme="minorHAnsi" w:cs="Arial"/>
          <w:b/>
          <w:bCs/>
        </w:rPr>
        <w:t>2</w:t>
      </w:r>
      <w:r>
        <w:rPr>
          <w:rFonts w:asciiTheme="minorHAnsi" w:hAnsiTheme="minorHAnsi" w:cs="Arial"/>
          <w:b/>
          <w:bCs/>
        </w:rPr>
        <w:t>2</w:t>
      </w:r>
    </w:p>
    <w:p w14:paraId="4D8D47AC" w14:textId="77777777" w:rsidR="00B30B3F" w:rsidRPr="001E2DCA" w:rsidRDefault="00B30B3F" w:rsidP="00B30B3F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>RKDP</w:t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               </w:t>
      </w:r>
      <w:r>
        <w:rPr>
          <w:rFonts w:asciiTheme="minorHAnsi" w:hAnsiTheme="minorHAnsi" w:cs="Arial"/>
          <w:b/>
          <w:bCs/>
        </w:rPr>
        <w:t xml:space="preserve">      </w:t>
      </w:r>
      <w:r w:rsidRPr="001E2DCA">
        <w:rPr>
          <w:rFonts w:asciiTheme="minorHAnsi" w:hAnsiTheme="minorHAnsi" w:cs="Arial"/>
          <w:b/>
          <w:bCs/>
        </w:rPr>
        <w:t xml:space="preserve">    </w:t>
      </w:r>
      <w:r>
        <w:rPr>
          <w:rFonts w:asciiTheme="minorHAnsi" w:hAnsiTheme="minorHAnsi" w:cs="Arial"/>
          <w:b/>
          <w:bCs/>
        </w:rPr>
        <w:t>37332</w:t>
      </w:r>
    </w:p>
    <w:p w14:paraId="40036614" w14:textId="77777777" w:rsidR="00B30B3F" w:rsidRPr="001E2DCA" w:rsidRDefault="00B30B3F" w:rsidP="00B30B3F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Matični broj:                       </w:t>
      </w:r>
      <w:r>
        <w:rPr>
          <w:rFonts w:asciiTheme="minorHAnsi" w:hAnsiTheme="minorHAnsi" w:cs="Arial"/>
          <w:b/>
          <w:bCs/>
        </w:rPr>
        <w:t xml:space="preserve">  </w:t>
      </w:r>
      <w:r w:rsidRPr="001E2DCA">
        <w:rPr>
          <w:rFonts w:asciiTheme="minorHAnsi" w:hAnsiTheme="minorHAnsi" w:cs="Arial"/>
          <w:b/>
          <w:bCs/>
        </w:rPr>
        <w:t xml:space="preserve"> </w:t>
      </w:r>
      <w:r>
        <w:rPr>
          <w:rFonts w:asciiTheme="minorHAnsi" w:hAnsiTheme="minorHAnsi" w:cs="Arial"/>
          <w:b/>
          <w:bCs/>
        </w:rPr>
        <w:t xml:space="preserve">  </w:t>
      </w:r>
      <w:r>
        <w:rPr>
          <w:rFonts w:asciiTheme="minorHAnsi" w:hAnsiTheme="minorHAnsi" w:cs="Arial"/>
          <w:b/>
          <w:bCs/>
        </w:rPr>
        <w:tab/>
        <w:t xml:space="preserve">     02544695</w:t>
      </w:r>
    </w:p>
    <w:p w14:paraId="5D6FE9E0" w14:textId="77777777" w:rsidR="00B30B3F" w:rsidRPr="001E2DCA" w:rsidRDefault="00B30B3F" w:rsidP="00B30B3F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>OIB:</w:t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                 </w:t>
      </w:r>
      <w:r>
        <w:rPr>
          <w:rFonts w:asciiTheme="minorHAnsi" w:hAnsiTheme="minorHAnsi" w:cs="Arial"/>
          <w:b/>
          <w:bCs/>
        </w:rPr>
        <w:t xml:space="preserve">       </w:t>
      </w:r>
      <w:r w:rsidRPr="001E2DCA">
        <w:rPr>
          <w:rFonts w:asciiTheme="minorHAnsi" w:hAnsiTheme="minorHAnsi" w:cs="Arial"/>
          <w:b/>
          <w:bCs/>
        </w:rPr>
        <w:t xml:space="preserve"> </w:t>
      </w:r>
      <w:r>
        <w:rPr>
          <w:rFonts w:asciiTheme="minorHAnsi" w:hAnsiTheme="minorHAnsi" w:cs="Arial"/>
          <w:b/>
          <w:bCs/>
        </w:rPr>
        <w:t>81954799280</w:t>
      </w:r>
    </w:p>
    <w:p w14:paraId="296C23B2" w14:textId="77777777" w:rsidR="00B30B3F" w:rsidRPr="001E2DCA" w:rsidRDefault="00B30B3F" w:rsidP="00B30B3F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Šifarska oznaka:                      </w:t>
      </w:r>
      <w:r>
        <w:rPr>
          <w:rFonts w:asciiTheme="minorHAnsi" w:hAnsiTheme="minorHAnsi" w:cs="Arial"/>
          <w:b/>
          <w:bCs/>
        </w:rPr>
        <w:t xml:space="preserve">            </w:t>
      </w:r>
      <w:r w:rsidRPr="001E2DCA">
        <w:rPr>
          <w:rFonts w:asciiTheme="minorHAnsi" w:hAnsiTheme="minorHAnsi" w:cs="Arial"/>
          <w:b/>
          <w:bCs/>
        </w:rPr>
        <w:t xml:space="preserve">   8411</w:t>
      </w:r>
    </w:p>
    <w:p w14:paraId="34A23E07" w14:textId="77777777" w:rsidR="00B30B3F" w:rsidRPr="001E2DCA" w:rsidRDefault="00B30B3F" w:rsidP="00B30B3F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Račun:    </w:t>
      </w:r>
      <w:r>
        <w:rPr>
          <w:rFonts w:asciiTheme="minorHAnsi" w:hAnsiTheme="minorHAnsi" w:cs="Arial"/>
          <w:b/>
          <w:bCs/>
        </w:rPr>
        <w:t xml:space="preserve">          </w:t>
      </w:r>
      <w:r w:rsidRPr="001E2DCA">
        <w:rPr>
          <w:rFonts w:asciiTheme="minorHAnsi" w:hAnsiTheme="minorHAnsi" w:cs="Arial"/>
          <w:b/>
          <w:bCs/>
        </w:rPr>
        <w:t>HR</w:t>
      </w:r>
      <w:r>
        <w:rPr>
          <w:rFonts w:asciiTheme="minorHAnsi" w:hAnsiTheme="minorHAnsi" w:cs="Arial"/>
          <w:b/>
          <w:bCs/>
        </w:rPr>
        <w:t>77 23600001850600001</w:t>
      </w:r>
    </w:p>
    <w:p w14:paraId="07CC642A" w14:textId="77777777" w:rsidR="002F5D39" w:rsidRPr="001E2DCA" w:rsidRDefault="002F5D39" w:rsidP="002F5D39">
      <w:pPr>
        <w:rPr>
          <w:rFonts w:asciiTheme="minorHAnsi" w:hAnsiTheme="minorHAnsi" w:cs="Arial"/>
          <w:b/>
          <w:bCs/>
        </w:rPr>
      </w:pPr>
    </w:p>
    <w:p w14:paraId="472B58E1" w14:textId="77777777" w:rsidR="002F5D39" w:rsidRPr="001E2DCA" w:rsidRDefault="002F5D39" w:rsidP="002F5D39">
      <w:pPr>
        <w:rPr>
          <w:rFonts w:asciiTheme="minorHAnsi" w:hAnsiTheme="minorHAnsi" w:cs="Arial"/>
          <w:b/>
          <w:bCs/>
        </w:rPr>
      </w:pPr>
    </w:p>
    <w:p w14:paraId="64FD7D5D" w14:textId="495A0600"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 xml:space="preserve">BILJEŠKE UZ  GODIŠNJE FINANCIJSKO  IZVJEŠĆE ZA </w:t>
      </w:r>
      <w:r w:rsidR="00BE60F7">
        <w:rPr>
          <w:rFonts w:asciiTheme="minorHAnsi" w:hAnsiTheme="minorHAnsi" w:cs="Arial"/>
          <w:b/>
          <w:bCs/>
        </w:rPr>
        <w:t>2024</w:t>
      </w:r>
      <w:r w:rsidRPr="001E2DCA">
        <w:rPr>
          <w:rFonts w:asciiTheme="minorHAnsi" w:hAnsiTheme="minorHAnsi" w:cs="Arial"/>
          <w:b/>
          <w:bCs/>
        </w:rPr>
        <w:t>.GODINU</w:t>
      </w:r>
    </w:p>
    <w:p w14:paraId="6BBF3984" w14:textId="77777777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ab/>
      </w:r>
    </w:p>
    <w:p w14:paraId="220E69E7" w14:textId="0ABB213E" w:rsidR="002F5D39" w:rsidRPr="001E2DCA" w:rsidRDefault="002F5D39" w:rsidP="002F5D39">
      <w:pPr>
        <w:pStyle w:val="Naslov1"/>
        <w:rPr>
          <w:rFonts w:asciiTheme="minorHAnsi" w:hAnsiTheme="minorHAnsi"/>
        </w:rPr>
      </w:pPr>
      <w:r w:rsidRPr="001E2DCA">
        <w:rPr>
          <w:rFonts w:asciiTheme="minorHAnsi" w:hAnsiTheme="minorHAnsi"/>
        </w:rPr>
        <w:t>Bilješke uz Bilancu</w:t>
      </w:r>
      <w:r w:rsidR="00895EC3">
        <w:rPr>
          <w:rFonts w:asciiTheme="minorHAnsi" w:hAnsiTheme="minorHAnsi"/>
        </w:rPr>
        <w:t xml:space="preserve"> i obrazac Obveze</w:t>
      </w:r>
    </w:p>
    <w:p w14:paraId="1E017A98" w14:textId="77777777" w:rsidR="002F5D39" w:rsidRPr="001E2DCA" w:rsidRDefault="002F5D39" w:rsidP="002F5D39">
      <w:pPr>
        <w:rPr>
          <w:rFonts w:asciiTheme="minorHAnsi" w:hAnsiTheme="minorHAnsi"/>
        </w:rPr>
      </w:pPr>
    </w:p>
    <w:p w14:paraId="51137947" w14:textId="62A322BC" w:rsidR="00631D9B" w:rsidRDefault="00BE60F7" w:rsidP="002F5D39">
      <w:pPr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01</w:t>
      </w:r>
      <w:r w:rsidR="000D7374">
        <w:rPr>
          <w:rFonts w:asciiTheme="minorHAnsi" w:hAnsiTheme="minorHAnsi" w:cs="Arial"/>
          <w:b/>
          <w:bCs/>
        </w:rPr>
        <w:t>1</w:t>
      </w:r>
    </w:p>
    <w:p w14:paraId="06A0959A" w14:textId="1339EFBF" w:rsidR="00BE60F7" w:rsidRDefault="00D31DB9" w:rsidP="002F5D3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Povećanje v</w:t>
      </w:r>
      <w:r w:rsidR="00BE60F7">
        <w:rPr>
          <w:rFonts w:asciiTheme="minorHAnsi" w:hAnsiTheme="minorHAnsi" w:cs="Arial"/>
        </w:rPr>
        <w:t>rijednost</w:t>
      </w:r>
      <w:r>
        <w:rPr>
          <w:rFonts w:asciiTheme="minorHAnsi" w:hAnsiTheme="minorHAnsi" w:cs="Arial"/>
        </w:rPr>
        <w:t>i</w:t>
      </w:r>
      <w:r w:rsidR="000D7374">
        <w:rPr>
          <w:rFonts w:asciiTheme="minorHAnsi" w:hAnsiTheme="minorHAnsi" w:cs="Arial"/>
        </w:rPr>
        <w:t xml:space="preserve"> neproizvedene dugotrajne imovine iznosi </w:t>
      </w:r>
      <w:r>
        <w:rPr>
          <w:rFonts w:asciiTheme="minorHAnsi" w:hAnsiTheme="minorHAnsi" w:cs="Arial"/>
        </w:rPr>
        <w:t>43.675,35</w:t>
      </w:r>
      <w:r w:rsidR="000D7374">
        <w:rPr>
          <w:rFonts w:asciiTheme="minorHAnsi" w:hAnsiTheme="minorHAnsi" w:cs="Arial"/>
        </w:rPr>
        <w:t xml:space="preserve"> eura.</w:t>
      </w:r>
    </w:p>
    <w:p w14:paraId="53E8BBB1" w14:textId="77777777" w:rsidR="00D31DB9" w:rsidRDefault="00D31DB9" w:rsidP="00D31DB9">
      <w:pPr>
        <w:spacing w:line="276" w:lineRule="auto"/>
        <w:jc w:val="both"/>
      </w:pPr>
      <w:r>
        <w:t>S 01.01.2024. vrijednost zemljišta iznosi 34.572,70 EUR</w:t>
      </w:r>
    </w:p>
    <w:p w14:paraId="22754879" w14:textId="77777777" w:rsidR="00D31DB9" w:rsidRDefault="00D31DB9" w:rsidP="00D31DB9">
      <w:pPr>
        <w:spacing w:line="276" w:lineRule="auto"/>
        <w:jc w:val="both"/>
      </w:pPr>
      <w:r>
        <w:t>Tijekom 2024. upisano je zemljište u vrijednosti 16.799,48 EUR</w:t>
      </w:r>
    </w:p>
    <w:p w14:paraId="2A492A4E" w14:textId="5D3F1710" w:rsidR="00D31DB9" w:rsidRPr="00D31DB9" w:rsidRDefault="00D31DB9" w:rsidP="00D31DB9">
      <w:pPr>
        <w:spacing w:line="276" w:lineRule="auto"/>
        <w:jc w:val="both"/>
      </w:pPr>
      <w:r w:rsidRPr="008D364F">
        <w:t xml:space="preserve">Tijekom 2024. </w:t>
      </w:r>
      <w:r>
        <w:t>prodano</w:t>
      </w:r>
      <w:r w:rsidRPr="008D364F">
        <w:t xml:space="preserve"> je zemljište</w:t>
      </w:r>
      <w:r>
        <w:t xml:space="preserve"> u vrijednosti 7.696,83 EUR</w:t>
      </w:r>
    </w:p>
    <w:p w14:paraId="790CE87C" w14:textId="77777777" w:rsidR="00BE60F7" w:rsidRPr="00BE60F7" w:rsidRDefault="00BE60F7" w:rsidP="002F5D39">
      <w:pPr>
        <w:jc w:val="both"/>
        <w:rPr>
          <w:rFonts w:asciiTheme="minorHAnsi" w:hAnsiTheme="minorHAnsi" w:cs="Arial"/>
        </w:rPr>
      </w:pPr>
    </w:p>
    <w:p w14:paraId="2077B6D2" w14:textId="24389287" w:rsidR="002F5D39" w:rsidRDefault="00BE60F7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</w:rPr>
        <w:t>ŠIFRA</w:t>
      </w:r>
      <w:r w:rsidR="002F5D39" w:rsidRPr="001E2DCA">
        <w:rPr>
          <w:rFonts w:asciiTheme="minorHAnsi" w:hAnsiTheme="minorHAnsi" w:cs="Arial"/>
        </w:rPr>
        <w:t xml:space="preserve"> </w:t>
      </w:r>
      <w:r w:rsidR="002F5D39" w:rsidRPr="001E2DCA">
        <w:rPr>
          <w:rFonts w:asciiTheme="minorHAnsi" w:hAnsiTheme="minorHAnsi" w:cs="Arial"/>
          <w:b/>
          <w:bCs/>
        </w:rPr>
        <w:t>0</w:t>
      </w:r>
      <w:r w:rsidR="00D31DB9">
        <w:rPr>
          <w:rFonts w:asciiTheme="minorHAnsi" w:hAnsiTheme="minorHAnsi" w:cs="Arial"/>
          <w:b/>
          <w:bCs/>
        </w:rPr>
        <w:t>12</w:t>
      </w:r>
    </w:p>
    <w:p w14:paraId="48AAF950" w14:textId="77777777" w:rsidR="00A450C6" w:rsidRDefault="00A450C6" w:rsidP="00A450C6">
      <w:pPr>
        <w:spacing w:line="276" w:lineRule="auto"/>
        <w:jc w:val="both"/>
      </w:pPr>
      <w:r>
        <w:t>S 01.01.2024. vrijednost nematerijalne imovine iznosi 37.758,71 EUR</w:t>
      </w:r>
    </w:p>
    <w:p w14:paraId="622B57F7" w14:textId="77777777" w:rsidR="00A450C6" w:rsidRDefault="00A450C6" w:rsidP="00A450C6">
      <w:pPr>
        <w:spacing w:line="276" w:lineRule="auto"/>
        <w:jc w:val="both"/>
      </w:pPr>
      <w:r>
        <w:t xml:space="preserve">Tijekom 2024. evidentirano je ulaganje na tuđoj imovini (područna škola </w:t>
      </w:r>
      <w:proofErr w:type="spellStart"/>
      <w:r>
        <w:t>Sičice</w:t>
      </w:r>
      <w:proofErr w:type="spellEnd"/>
      <w:r>
        <w:t>) u vrijednosti 24.905,61 EUR, koje se nalazilo na kontu 051 (građevinski objekti u pripremi)</w:t>
      </w:r>
    </w:p>
    <w:p w14:paraId="33DA79C5" w14:textId="77777777" w:rsidR="00A450C6" w:rsidRDefault="00A450C6" w:rsidP="00A450C6">
      <w:pPr>
        <w:spacing w:line="276" w:lineRule="auto"/>
        <w:jc w:val="both"/>
      </w:pPr>
      <w:r>
        <w:t>S 31.12.2024. vrijednost nematerijalne imovine iznosi 45.450,29 EUR</w:t>
      </w:r>
    </w:p>
    <w:p w14:paraId="6EFFE5FD" w14:textId="77777777" w:rsidR="000D7374" w:rsidRDefault="000D7374" w:rsidP="002F5D39">
      <w:pPr>
        <w:rPr>
          <w:rFonts w:asciiTheme="minorHAnsi" w:hAnsiTheme="minorHAnsi" w:cs="Arial"/>
        </w:rPr>
      </w:pPr>
    </w:p>
    <w:p w14:paraId="5DAB1CBB" w14:textId="6284ADE7" w:rsidR="00CA1BDD" w:rsidRDefault="00CA1BDD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ŠIFRA </w:t>
      </w:r>
      <w:r w:rsidR="00A450C6">
        <w:rPr>
          <w:rFonts w:asciiTheme="minorHAnsi" w:hAnsiTheme="minorHAnsi" w:cs="Arial"/>
          <w:b/>
          <w:bCs/>
        </w:rPr>
        <w:t>02</w:t>
      </w:r>
    </w:p>
    <w:p w14:paraId="7F13446E" w14:textId="77777777" w:rsidR="00A450C6" w:rsidRDefault="00A450C6" w:rsidP="00A450C6">
      <w:pPr>
        <w:pStyle w:val="Odlomakpopisa"/>
        <w:widowControl w:val="0"/>
        <w:numPr>
          <w:ilvl w:val="0"/>
          <w:numId w:val="3"/>
        </w:numPr>
        <w:suppressAutoHyphens/>
        <w:spacing w:line="276" w:lineRule="auto"/>
      </w:pPr>
      <w:r>
        <w:t>Građevinski objekti</w:t>
      </w:r>
    </w:p>
    <w:p w14:paraId="21353363" w14:textId="77777777" w:rsidR="00A450C6" w:rsidRDefault="00A450C6" w:rsidP="00A450C6">
      <w:pPr>
        <w:spacing w:line="276" w:lineRule="auto"/>
      </w:pPr>
      <w:r>
        <w:t>S 01.01.2024. vrijednost građevinskih objekata iznosi 3.009.094,23 EUR</w:t>
      </w:r>
    </w:p>
    <w:p w14:paraId="7455E8E3" w14:textId="77777777" w:rsidR="00A450C6" w:rsidRDefault="00A450C6" w:rsidP="00A450C6">
      <w:pPr>
        <w:spacing w:line="276" w:lineRule="auto"/>
      </w:pPr>
    </w:p>
    <w:p w14:paraId="1ED448EC" w14:textId="77777777" w:rsidR="00A450C6" w:rsidRPr="001B3CE0" w:rsidRDefault="00A450C6" w:rsidP="00A450C6">
      <w:pPr>
        <w:spacing w:line="276" w:lineRule="auto"/>
      </w:pPr>
      <w:r>
        <w:t xml:space="preserve"> Tijekom 2024. izvršena su dodatna ulaganja na građevinskim objektima u vrijednosti 622.145,40    EUR                                                                                                                                                                  </w:t>
      </w:r>
    </w:p>
    <w:tbl>
      <w:tblPr>
        <w:tblStyle w:val="Tablicareetke3"/>
        <w:tblW w:w="0" w:type="auto"/>
        <w:tblLook w:val="04A0" w:firstRow="1" w:lastRow="0" w:firstColumn="1" w:lastColumn="0" w:noHBand="0" w:noVBand="1"/>
      </w:tblPr>
      <w:tblGrid>
        <w:gridCol w:w="9072"/>
      </w:tblGrid>
      <w:tr w:rsidR="00A450C6" w14:paraId="0FA99C06" w14:textId="77777777" w:rsidTr="00AE4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A450C6" w14:paraId="4AA4AE63" w14:textId="77777777" w:rsidTr="00AE49E4">
              <w:tc>
                <w:tcPr>
                  <w:tcW w:w="9412" w:type="dxa"/>
                </w:tcPr>
                <w:tbl>
                  <w:tblPr>
                    <w:tblStyle w:val="Obinatablica4"/>
                    <w:tblW w:w="9465" w:type="dxa"/>
                    <w:tblLook w:val="04A0" w:firstRow="1" w:lastRow="0" w:firstColumn="1" w:lastColumn="0" w:noHBand="0" w:noVBand="1"/>
                  </w:tblPr>
                  <w:tblGrid>
                    <w:gridCol w:w="6480"/>
                    <w:gridCol w:w="2140"/>
                  </w:tblGrid>
                  <w:tr w:rsidR="00A450C6" w:rsidRPr="001B3CE0" w14:paraId="4A8812B1" w14:textId="77777777" w:rsidTr="00AE49E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35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126" w:type="dxa"/>
                        <w:noWrap/>
                        <w:hideMark/>
                      </w:tcPr>
                      <w:p w14:paraId="50FE5455" w14:textId="77777777" w:rsidR="00A450C6" w:rsidRPr="001B3CE0" w:rsidRDefault="00A450C6" w:rsidP="00AE49E4">
                        <w:pPr>
                          <w:spacing w:line="360" w:lineRule="auto"/>
                          <w:rPr>
                            <w:b w:val="0"/>
                            <w:bCs w:val="0"/>
                            <w:kern w:val="0"/>
                          </w:rPr>
                        </w:pP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 xml:space="preserve">ZPC-Zdravstveno poslovni centar </w:t>
                        </w:r>
                        <w:proofErr w:type="spellStart"/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Vrbje</w:t>
                        </w:r>
                        <w:proofErr w:type="spellEnd"/>
                      </w:p>
                    </w:tc>
                    <w:tc>
                      <w:tcPr>
                        <w:tcW w:w="2339" w:type="dxa"/>
                        <w:noWrap/>
                        <w:hideMark/>
                      </w:tcPr>
                      <w:p w14:paraId="47F62F79" w14:textId="77777777" w:rsidR="00A450C6" w:rsidRPr="001B3CE0" w:rsidRDefault="00A450C6" w:rsidP="00AE49E4">
                        <w:pPr>
                          <w:spacing w:line="360" w:lineRule="auto"/>
                          <w:jc w:val="right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 w:val="0"/>
                            <w:bCs w:val="0"/>
                            <w:kern w:val="0"/>
                          </w:rPr>
                        </w:pP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506</w:t>
                        </w:r>
                        <w:r>
                          <w:rPr>
                            <w:b w:val="0"/>
                            <w:bCs w:val="0"/>
                            <w:kern w:val="0"/>
                          </w:rPr>
                          <w:t>.</w:t>
                        </w: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059,69</w:t>
                        </w:r>
                      </w:p>
                    </w:tc>
                  </w:tr>
                  <w:tr w:rsidR="00A450C6" w:rsidRPr="001B3CE0" w14:paraId="04093022" w14:textId="77777777" w:rsidTr="00AE49E4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35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126" w:type="dxa"/>
                        <w:noWrap/>
                        <w:hideMark/>
                      </w:tcPr>
                      <w:p w14:paraId="6141F30E" w14:textId="77777777" w:rsidR="00A450C6" w:rsidRPr="001B3CE0" w:rsidRDefault="00A450C6" w:rsidP="00AE49E4">
                        <w:pPr>
                          <w:spacing w:line="360" w:lineRule="auto"/>
                          <w:rPr>
                            <w:b w:val="0"/>
                            <w:bCs w:val="0"/>
                            <w:kern w:val="0"/>
                          </w:rPr>
                        </w:pP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Dodatna ulaganja na građ</w:t>
                        </w:r>
                        <w:r>
                          <w:rPr>
                            <w:b w:val="0"/>
                            <w:bCs w:val="0"/>
                            <w:kern w:val="0"/>
                          </w:rPr>
                          <w:t xml:space="preserve">evinskim </w:t>
                        </w: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objektima-Dom D</w:t>
                        </w:r>
                        <w:r>
                          <w:rPr>
                            <w:b w:val="0"/>
                            <w:bCs w:val="0"/>
                            <w:kern w:val="0"/>
                          </w:rPr>
                          <w:t>olina</w:t>
                        </w:r>
                      </w:p>
                    </w:tc>
                    <w:tc>
                      <w:tcPr>
                        <w:tcW w:w="2339" w:type="dxa"/>
                        <w:noWrap/>
                        <w:hideMark/>
                      </w:tcPr>
                      <w:p w14:paraId="3A16495C" w14:textId="77777777" w:rsidR="00A450C6" w:rsidRPr="001B3CE0" w:rsidRDefault="00A450C6" w:rsidP="00AE49E4">
                        <w:pPr>
                          <w:spacing w:line="360" w:lineRule="auto"/>
                          <w:jc w:val="right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kern w:val="0"/>
                          </w:rPr>
                        </w:pPr>
                        <w:r w:rsidRPr="001B3CE0">
                          <w:rPr>
                            <w:kern w:val="0"/>
                          </w:rPr>
                          <w:t>15</w:t>
                        </w:r>
                        <w:r>
                          <w:rPr>
                            <w:kern w:val="0"/>
                          </w:rPr>
                          <w:t>.</w:t>
                        </w:r>
                        <w:r w:rsidRPr="001B3CE0">
                          <w:rPr>
                            <w:kern w:val="0"/>
                          </w:rPr>
                          <w:t>729,38</w:t>
                        </w:r>
                      </w:p>
                    </w:tc>
                  </w:tr>
                  <w:tr w:rsidR="00A450C6" w:rsidRPr="001B3CE0" w14:paraId="3F554259" w14:textId="77777777" w:rsidTr="00AE49E4">
                    <w:trPr>
                      <w:trHeight w:val="35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126" w:type="dxa"/>
                        <w:noWrap/>
                        <w:hideMark/>
                      </w:tcPr>
                      <w:p w14:paraId="6F88366E" w14:textId="77777777" w:rsidR="00A450C6" w:rsidRPr="001B3CE0" w:rsidRDefault="00A450C6" w:rsidP="00AE49E4">
                        <w:pPr>
                          <w:spacing w:line="360" w:lineRule="auto"/>
                          <w:rPr>
                            <w:b w:val="0"/>
                            <w:bCs w:val="0"/>
                            <w:kern w:val="0"/>
                          </w:rPr>
                        </w:pP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Dodatna ulag</w:t>
                        </w:r>
                        <w:r>
                          <w:rPr>
                            <w:b w:val="0"/>
                            <w:bCs w:val="0"/>
                            <w:kern w:val="0"/>
                          </w:rPr>
                          <w:t xml:space="preserve">anja </w:t>
                        </w: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na građ</w:t>
                        </w:r>
                        <w:r>
                          <w:rPr>
                            <w:b w:val="0"/>
                            <w:bCs w:val="0"/>
                            <w:kern w:val="0"/>
                          </w:rPr>
                          <w:t xml:space="preserve">evinskim </w:t>
                        </w: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objek</w:t>
                        </w:r>
                        <w:r>
                          <w:rPr>
                            <w:b w:val="0"/>
                            <w:bCs w:val="0"/>
                            <w:kern w:val="0"/>
                          </w:rPr>
                          <w:t>tima</w:t>
                        </w: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-Dom Visoka Greda</w:t>
                        </w:r>
                      </w:p>
                    </w:tc>
                    <w:tc>
                      <w:tcPr>
                        <w:tcW w:w="2339" w:type="dxa"/>
                        <w:noWrap/>
                        <w:hideMark/>
                      </w:tcPr>
                      <w:p w14:paraId="579D0EFF" w14:textId="77777777" w:rsidR="00A450C6" w:rsidRPr="001B3CE0" w:rsidRDefault="00A450C6" w:rsidP="00AE49E4">
                        <w:pPr>
                          <w:spacing w:line="360" w:lineRule="auto"/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kern w:val="0"/>
                          </w:rPr>
                        </w:pPr>
                        <w:r w:rsidRPr="001B3CE0">
                          <w:rPr>
                            <w:kern w:val="0"/>
                          </w:rPr>
                          <w:t>54</w:t>
                        </w:r>
                        <w:r>
                          <w:rPr>
                            <w:kern w:val="0"/>
                          </w:rPr>
                          <w:t>.</w:t>
                        </w:r>
                        <w:r w:rsidRPr="001B3CE0">
                          <w:rPr>
                            <w:kern w:val="0"/>
                          </w:rPr>
                          <w:t>850,16</w:t>
                        </w:r>
                      </w:p>
                    </w:tc>
                  </w:tr>
                  <w:tr w:rsidR="00A450C6" w:rsidRPr="001B3CE0" w14:paraId="5258D769" w14:textId="77777777" w:rsidTr="00AE49E4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35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126" w:type="dxa"/>
                        <w:noWrap/>
                        <w:hideMark/>
                      </w:tcPr>
                      <w:p w14:paraId="44DF37E2" w14:textId="77777777" w:rsidR="00A450C6" w:rsidRPr="001B3CE0" w:rsidRDefault="00A450C6" w:rsidP="00AE49E4">
                        <w:pPr>
                          <w:spacing w:line="360" w:lineRule="auto"/>
                          <w:rPr>
                            <w:b w:val="0"/>
                            <w:bCs w:val="0"/>
                            <w:kern w:val="0"/>
                          </w:rPr>
                        </w:pP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Dodatna ulaga</w:t>
                        </w:r>
                        <w:r>
                          <w:rPr>
                            <w:b w:val="0"/>
                            <w:bCs w:val="0"/>
                            <w:kern w:val="0"/>
                          </w:rPr>
                          <w:t xml:space="preserve">nje </w:t>
                        </w: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na građ</w:t>
                        </w:r>
                        <w:r>
                          <w:rPr>
                            <w:b w:val="0"/>
                            <w:bCs w:val="0"/>
                            <w:kern w:val="0"/>
                          </w:rPr>
                          <w:t xml:space="preserve">evinskim </w:t>
                        </w: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objektima-D</w:t>
                        </w:r>
                        <w:r>
                          <w:rPr>
                            <w:b w:val="0"/>
                            <w:bCs w:val="0"/>
                            <w:kern w:val="0"/>
                          </w:rPr>
                          <w:t>om</w:t>
                        </w: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 xml:space="preserve"> </w:t>
                        </w:r>
                        <w:proofErr w:type="spellStart"/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B</w:t>
                        </w:r>
                        <w:r>
                          <w:rPr>
                            <w:b w:val="0"/>
                            <w:bCs w:val="0"/>
                            <w:kern w:val="0"/>
                          </w:rPr>
                          <w:t>odovaljci</w:t>
                        </w:r>
                        <w:proofErr w:type="spellEnd"/>
                      </w:p>
                    </w:tc>
                    <w:tc>
                      <w:tcPr>
                        <w:tcW w:w="2339" w:type="dxa"/>
                        <w:noWrap/>
                        <w:hideMark/>
                      </w:tcPr>
                      <w:p w14:paraId="426FB3FD" w14:textId="77777777" w:rsidR="00A450C6" w:rsidRPr="001B3CE0" w:rsidRDefault="00A450C6" w:rsidP="00AE49E4">
                        <w:pPr>
                          <w:spacing w:line="360" w:lineRule="auto"/>
                          <w:jc w:val="right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kern w:val="0"/>
                          </w:rPr>
                        </w:pPr>
                        <w:r w:rsidRPr="001B3CE0">
                          <w:rPr>
                            <w:kern w:val="0"/>
                          </w:rPr>
                          <w:t>9</w:t>
                        </w:r>
                        <w:r>
                          <w:rPr>
                            <w:kern w:val="0"/>
                          </w:rPr>
                          <w:t>.</w:t>
                        </w:r>
                        <w:r w:rsidRPr="001B3CE0">
                          <w:rPr>
                            <w:kern w:val="0"/>
                          </w:rPr>
                          <w:t>890,21</w:t>
                        </w:r>
                      </w:p>
                    </w:tc>
                  </w:tr>
                  <w:tr w:rsidR="00A450C6" w:rsidRPr="001B3CE0" w14:paraId="19F0239F" w14:textId="77777777" w:rsidTr="00AE49E4">
                    <w:trPr>
                      <w:trHeight w:val="35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126" w:type="dxa"/>
                        <w:noWrap/>
                        <w:hideMark/>
                      </w:tcPr>
                      <w:p w14:paraId="354CC391" w14:textId="77777777" w:rsidR="00A450C6" w:rsidRPr="001B3CE0" w:rsidRDefault="00A450C6" w:rsidP="00AE49E4">
                        <w:pPr>
                          <w:spacing w:line="360" w:lineRule="auto"/>
                          <w:rPr>
                            <w:b w:val="0"/>
                            <w:bCs w:val="0"/>
                            <w:kern w:val="0"/>
                          </w:rPr>
                        </w:pP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Dodatna ulaganja na građev</w:t>
                        </w:r>
                        <w:r>
                          <w:rPr>
                            <w:b w:val="0"/>
                            <w:bCs w:val="0"/>
                            <w:kern w:val="0"/>
                          </w:rPr>
                          <w:t>inskim</w:t>
                        </w: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 xml:space="preserve"> objekt</w:t>
                        </w:r>
                        <w:r>
                          <w:rPr>
                            <w:b w:val="0"/>
                            <w:bCs w:val="0"/>
                            <w:kern w:val="0"/>
                          </w:rPr>
                          <w:t>ima</w:t>
                        </w: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 xml:space="preserve">-Dom </w:t>
                        </w:r>
                        <w:proofErr w:type="spellStart"/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Mačkovac</w:t>
                        </w:r>
                        <w:proofErr w:type="spellEnd"/>
                      </w:p>
                    </w:tc>
                    <w:tc>
                      <w:tcPr>
                        <w:tcW w:w="2339" w:type="dxa"/>
                        <w:noWrap/>
                        <w:hideMark/>
                      </w:tcPr>
                      <w:p w14:paraId="5CF76525" w14:textId="77777777" w:rsidR="00A450C6" w:rsidRPr="001B3CE0" w:rsidRDefault="00A450C6" w:rsidP="00AE49E4">
                        <w:pPr>
                          <w:spacing w:line="360" w:lineRule="auto"/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kern w:val="0"/>
                          </w:rPr>
                        </w:pPr>
                        <w:r w:rsidRPr="001B3CE0">
                          <w:rPr>
                            <w:kern w:val="0"/>
                          </w:rPr>
                          <w:t>11</w:t>
                        </w:r>
                        <w:r>
                          <w:rPr>
                            <w:kern w:val="0"/>
                          </w:rPr>
                          <w:t>.</w:t>
                        </w:r>
                        <w:r w:rsidRPr="001B3CE0">
                          <w:rPr>
                            <w:kern w:val="0"/>
                          </w:rPr>
                          <w:t>700,63</w:t>
                        </w:r>
                      </w:p>
                    </w:tc>
                  </w:tr>
                  <w:tr w:rsidR="00A450C6" w:rsidRPr="001B3CE0" w14:paraId="71ADAF19" w14:textId="77777777" w:rsidTr="00AE49E4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35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126" w:type="dxa"/>
                        <w:noWrap/>
                        <w:hideMark/>
                      </w:tcPr>
                      <w:p w14:paraId="2C9342CF" w14:textId="77777777" w:rsidR="00A450C6" w:rsidRPr="001B3CE0" w:rsidRDefault="00A450C6" w:rsidP="00AE49E4">
                        <w:pPr>
                          <w:spacing w:line="360" w:lineRule="auto"/>
                          <w:rPr>
                            <w:b w:val="0"/>
                            <w:bCs w:val="0"/>
                            <w:kern w:val="0"/>
                          </w:rPr>
                        </w:pP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lastRenderedPageBreak/>
                          <w:t>Dodatna ulaganja na građ</w:t>
                        </w:r>
                        <w:r>
                          <w:rPr>
                            <w:b w:val="0"/>
                            <w:bCs w:val="0"/>
                            <w:kern w:val="0"/>
                          </w:rPr>
                          <w:t xml:space="preserve">evinskim </w:t>
                        </w: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obj</w:t>
                        </w:r>
                        <w:r>
                          <w:rPr>
                            <w:b w:val="0"/>
                            <w:bCs w:val="0"/>
                            <w:kern w:val="0"/>
                          </w:rPr>
                          <w:t>ektima -</w:t>
                        </w: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 xml:space="preserve">Dom </w:t>
                        </w:r>
                        <w:proofErr w:type="spellStart"/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Vrbje</w:t>
                        </w:r>
                        <w:proofErr w:type="spellEnd"/>
                      </w:p>
                    </w:tc>
                    <w:tc>
                      <w:tcPr>
                        <w:tcW w:w="2339" w:type="dxa"/>
                        <w:noWrap/>
                        <w:hideMark/>
                      </w:tcPr>
                      <w:p w14:paraId="2876D3F2" w14:textId="77777777" w:rsidR="00A450C6" w:rsidRPr="001B3CE0" w:rsidRDefault="00A450C6" w:rsidP="00AE49E4">
                        <w:pPr>
                          <w:spacing w:line="360" w:lineRule="auto"/>
                          <w:jc w:val="right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kern w:val="0"/>
                          </w:rPr>
                        </w:pPr>
                        <w:r w:rsidRPr="001B3CE0">
                          <w:rPr>
                            <w:kern w:val="0"/>
                          </w:rPr>
                          <w:t>17</w:t>
                        </w:r>
                        <w:r>
                          <w:rPr>
                            <w:kern w:val="0"/>
                          </w:rPr>
                          <w:t>.</w:t>
                        </w:r>
                        <w:r w:rsidRPr="001B3CE0">
                          <w:rPr>
                            <w:kern w:val="0"/>
                          </w:rPr>
                          <w:t>829,38</w:t>
                        </w:r>
                      </w:p>
                    </w:tc>
                  </w:tr>
                  <w:tr w:rsidR="00A450C6" w:rsidRPr="001B3CE0" w14:paraId="4E3830A4" w14:textId="77777777" w:rsidTr="00AE49E4">
                    <w:trPr>
                      <w:trHeight w:val="35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126" w:type="dxa"/>
                        <w:noWrap/>
                        <w:hideMark/>
                      </w:tcPr>
                      <w:p w14:paraId="2F233729" w14:textId="77777777" w:rsidR="00A450C6" w:rsidRPr="001B3CE0" w:rsidRDefault="00A450C6" w:rsidP="00AE49E4">
                        <w:pPr>
                          <w:spacing w:line="360" w:lineRule="auto"/>
                          <w:rPr>
                            <w:b w:val="0"/>
                            <w:bCs w:val="0"/>
                            <w:kern w:val="0"/>
                          </w:rPr>
                        </w:pP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Dodatna ulaganja na građ</w:t>
                        </w:r>
                        <w:r>
                          <w:rPr>
                            <w:b w:val="0"/>
                            <w:bCs w:val="0"/>
                            <w:kern w:val="0"/>
                          </w:rPr>
                          <w:t>evinskim</w:t>
                        </w: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 xml:space="preserve"> objektima-Dom Savski Bok</w:t>
                        </w:r>
                      </w:p>
                    </w:tc>
                    <w:tc>
                      <w:tcPr>
                        <w:tcW w:w="2339" w:type="dxa"/>
                        <w:noWrap/>
                        <w:hideMark/>
                      </w:tcPr>
                      <w:p w14:paraId="7507FB14" w14:textId="77777777" w:rsidR="00A450C6" w:rsidRPr="001B3CE0" w:rsidRDefault="00A450C6" w:rsidP="00AE49E4">
                        <w:pPr>
                          <w:spacing w:line="360" w:lineRule="auto"/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kern w:val="0"/>
                          </w:rPr>
                        </w:pPr>
                        <w:r w:rsidRPr="001B3CE0">
                          <w:rPr>
                            <w:kern w:val="0"/>
                          </w:rPr>
                          <w:t>948,45</w:t>
                        </w:r>
                      </w:p>
                    </w:tc>
                  </w:tr>
                  <w:tr w:rsidR="00A450C6" w:rsidRPr="001B3CE0" w14:paraId="0E20F9D4" w14:textId="77777777" w:rsidTr="00AE49E4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35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126" w:type="dxa"/>
                        <w:noWrap/>
                        <w:hideMark/>
                      </w:tcPr>
                      <w:p w14:paraId="5CAEDF84" w14:textId="77777777" w:rsidR="00A450C6" w:rsidRPr="001B3CE0" w:rsidRDefault="00A450C6" w:rsidP="00AE49E4">
                        <w:pPr>
                          <w:spacing w:line="360" w:lineRule="auto"/>
                          <w:rPr>
                            <w:b w:val="0"/>
                            <w:bCs w:val="0"/>
                            <w:kern w:val="0"/>
                          </w:rPr>
                        </w:pP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Dodatna ulaganja na građ</w:t>
                        </w:r>
                        <w:r>
                          <w:rPr>
                            <w:b w:val="0"/>
                            <w:bCs w:val="0"/>
                            <w:kern w:val="0"/>
                          </w:rPr>
                          <w:t xml:space="preserve">evinskim </w:t>
                        </w: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objektima-D</w:t>
                        </w:r>
                        <w:r>
                          <w:rPr>
                            <w:b w:val="0"/>
                            <w:bCs w:val="0"/>
                            <w:kern w:val="0"/>
                          </w:rPr>
                          <w:t xml:space="preserve">om </w:t>
                        </w:r>
                        <w:proofErr w:type="spellStart"/>
                        <w:r>
                          <w:rPr>
                            <w:b w:val="0"/>
                            <w:bCs w:val="0"/>
                            <w:kern w:val="0"/>
                          </w:rPr>
                          <w:t>Sičice</w:t>
                        </w:r>
                        <w:proofErr w:type="spellEnd"/>
                      </w:p>
                    </w:tc>
                    <w:tc>
                      <w:tcPr>
                        <w:tcW w:w="2339" w:type="dxa"/>
                        <w:noWrap/>
                        <w:hideMark/>
                      </w:tcPr>
                      <w:p w14:paraId="3BC19FEC" w14:textId="77777777" w:rsidR="00A450C6" w:rsidRPr="001B3CE0" w:rsidRDefault="00A450C6" w:rsidP="00AE49E4">
                        <w:pPr>
                          <w:spacing w:line="360" w:lineRule="auto"/>
                          <w:jc w:val="right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kern w:val="0"/>
                          </w:rPr>
                        </w:pPr>
                        <w:r w:rsidRPr="001B3CE0">
                          <w:rPr>
                            <w:kern w:val="0"/>
                          </w:rPr>
                          <w:t>5</w:t>
                        </w:r>
                        <w:r>
                          <w:rPr>
                            <w:kern w:val="0"/>
                          </w:rPr>
                          <w:t>.</w:t>
                        </w:r>
                        <w:r w:rsidRPr="001B3CE0">
                          <w:rPr>
                            <w:kern w:val="0"/>
                          </w:rPr>
                          <w:t>137,5</w:t>
                        </w:r>
                        <w:r>
                          <w:rPr>
                            <w:kern w:val="0"/>
                          </w:rPr>
                          <w:t>0</w:t>
                        </w:r>
                      </w:p>
                    </w:tc>
                  </w:tr>
                </w:tbl>
                <w:p w14:paraId="221CEC5F" w14:textId="77777777" w:rsidR="00A450C6" w:rsidRDefault="00A450C6" w:rsidP="00AE49E4">
                  <w:pPr>
                    <w:spacing w:line="360" w:lineRule="auto"/>
                  </w:pPr>
                </w:p>
              </w:tc>
            </w:tr>
          </w:tbl>
          <w:p w14:paraId="2AC2D672" w14:textId="77777777" w:rsidR="00A450C6" w:rsidRDefault="00A450C6" w:rsidP="00AE49E4">
            <w:pPr>
              <w:spacing w:line="360" w:lineRule="auto"/>
            </w:pPr>
          </w:p>
        </w:tc>
      </w:tr>
    </w:tbl>
    <w:p w14:paraId="78D34607" w14:textId="77777777" w:rsidR="00A450C6" w:rsidRDefault="00A450C6" w:rsidP="00A450C6">
      <w:pPr>
        <w:spacing w:line="276" w:lineRule="auto"/>
      </w:pPr>
      <w:r>
        <w:lastRenderedPageBreak/>
        <w:t xml:space="preserve">      </w:t>
      </w:r>
    </w:p>
    <w:p w14:paraId="5C326F0E" w14:textId="77777777" w:rsidR="00A450C6" w:rsidRPr="002F0EF1" w:rsidRDefault="00A450C6" w:rsidP="00A450C6">
      <w:pPr>
        <w:spacing w:line="276" w:lineRule="auto"/>
        <w:rPr>
          <w:i/>
          <w:iCs/>
        </w:rPr>
      </w:pPr>
      <w:r w:rsidRPr="002F0EF1">
        <w:rPr>
          <w:i/>
          <w:iCs/>
        </w:rPr>
        <w:t>Ceste i prometni objekti</w:t>
      </w:r>
    </w:p>
    <w:p w14:paraId="15DB5750" w14:textId="77777777" w:rsidR="00A450C6" w:rsidRDefault="00A450C6" w:rsidP="00A450C6">
      <w:pPr>
        <w:spacing w:line="276" w:lineRule="auto"/>
      </w:pPr>
      <w:r>
        <w:t xml:space="preserve">Tijekom 2024. izvršen je stručni nadzor nad izvođenjem radova na mostu na </w:t>
      </w:r>
      <w:proofErr w:type="spellStart"/>
      <w:r>
        <w:t>Rešetarici</w:t>
      </w:r>
      <w:proofErr w:type="spellEnd"/>
      <w:r>
        <w:t xml:space="preserve"> u </w:t>
      </w:r>
      <w:proofErr w:type="spellStart"/>
      <w:r>
        <w:t>Vrbju</w:t>
      </w:r>
      <w:proofErr w:type="spellEnd"/>
      <w:r>
        <w:t xml:space="preserve"> u vrijednosti 2.950,00 EUR</w:t>
      </w:r>
    </w:p>
    <w:p w14:paraId="1AB148C5" w14:textId="77777777" w:rsidR="00A450C6" w:rsidRDefault="00A450C6" w:rsidP="00A450C6">
      <w:pPr>
        <w:spacing w:line="276" w:lineRule="auto"/>
      </w:pPr>
      <w:r>
        <w:t xml:space="preserve">Tijekom 2024. izgradnja pješačkih staza u </w:t>
      </w:r>
      <w:proofErr w:type="spellStart"/>
      <w:r>
        <w:t>Vrbju</w:t>
      </w:r>
      <w:proofErr w:type="spellEnd"/>
      <w:r>
        <w:t xml:space="preserve"> iznosi 63.936,26 EUR</w:t>
      </w:r>
    </w:p>
    <w:p w14:paraId="1E416398" w14:textId="77777777" w:rsidR="00A450C6" w:rsidRDefault="00A450C6" w:rsidP="00A450C6">
      <w:pPr>
        <w:spacing w:line="276" w:lineRule="auto"/>
      </w:pPr>
    </w:p>
    <w:p w14:paraId="4D967045" w14:textId="77777777" w:rsidR="00A450C6" w:rsidRDefault="00A450C6" w:rsidP="00A450C6">
      <w:pPr>
        <w:spacing w:line="276" w:lineRule="auto"/>
      </w:pPr>
    </w:p>
    <w:p w14:paraId="1F5DEDCC" w14:textId="77777777" w:rsidR="00A450C6" w:rsidRPr="002F0EF1" w:rsidRDefault="00A450C6" w:rsidP="00A450C6">
      <w:pPr>
        <w:spacing w:line="276" w:lineRule="auto"/>
        <w:rPr>
          <w:i/>
          <w:iCs/>
        </w:rPr>
      </w:pPr>
      <w:r w:rsidRPr="002F0EF1">
        <w:rPr>
          <w:i/>
          <w:iCs/>
        </w:rPr>
        <w:t xml:space="preserve">Ostali nespomenuti građevinski objekti </w:t>
      </w:r>
    </w:p>
    <w:p w14:paraId="71785FB5" w14:textId="77777777" w:rsidR="00A450C6" w:rsidRDefault="00A450C6" w:rsidP="00A450C6">
      <w:pPr>
        <w:spacing w:line="276" w:lineRule="auto"/>
      </w:pPr>
      <w:r>
        <w:t xml:space="preserve">Tijekom 2024. godine za javnu rasvjetu u naselju </w:t>
      </w:r>
      <w:proofErr w:type="spellStart"/>
      <w:r>
        <w:t>Sičice</w:t>
      </w:r>
      <w:proofErr w:type="spellEnd"/>
      <w:r>
        <w:t xml:space="preserve"> utrošeno je 68.035,00 €</w:t>
      </w:r>
    </w:p>
    <w:p w14:paraId="31FC903A" w14:textId="77777777" w:rsidR="00A450C6" w:rsidRDefault="00A450C6" w:rsidP="00A450C6">
      <w:pPr>
        <w:spacing w:line="276" w:lineRule="auto"/>
      </w:pPr>
      <w:r>
        <w:t>Vrijednost građevinskih objekata na dan 31.12.2024. iznosi 3.170.282,61 EUR</w:t>
      </w:r>
    </w:p>
    <w:p w14:paraId="1CA8495D" w14:textId="77777777" w:rsidR="00A450C6" w:rsidRDefault="00A450C6" w:rsidP="002F5D39">
      <w:pPr>
        <w:rPr>
          <w:rFonts w:asciiTheme="minorHAnsi" w:hAnsiTheme="minorHAnsi" w:cs="Arial"/>
          <w:b/>
          <w:bCs/>
        </w:rPr>
      </w:pPr>
    </w:p>
    <w:p w14:paraId="5CE1EE6D" w14:textId="77777777" w:rsidR="00A450C6" w:rsidRDefault="00A450C6" w:rsidP="002F5D39">
      <w:pPr>
        <w:rPr>
          <w:rFonts w:asciiTheme="minorHAnsi" w:hAnsiTheme="minorHAnsi" w:cs="Arial"/>
          <w:b/>
          <w:bCs/>
        </w:rPr>
      </w:pPr>
    </w:p>
    <w:p w14:paraId="5B70AA5B" w14:textId="00059019" w:rsidR="00A450C6" w:rsidRDefault="00BE60F7" w:rsidP="00A450C6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ŠIFRA</w:t>
      </w:r>
      <w:r w:rsidR="002F5D39" w:rsidRPr="001E2DCA">
        <w:rPr>
          <w:rFonts w:asciiTheme="minorHAnsi" w:hAnsiTheme="minorHAnsi" w:cs="Arial"/>
          <w:b/>
        </w:rPr>
        <w:t xml:space="preserve"> 0</w:t>
      </w:r>
      <w:r w:rsidR="00CA1BDD">
        <w:rPr>
          <w:rFonts w:asciiTheme="minorHAnsi" w:hAnsiTheme="minorHAnsi" w:cs="Arial"/>
          <w:b/>
        </w:rPr>
        <w:t>2</w:t>
      </w:r>
      <w:r w:rsidR="00A450C6">
        <w:rPr>
          <w:rFonts w:asciiTheme="minorHAnsi" w:hAnsiTheme="minorHAnsi" w:cs="Arial"/>
          <w:b/>
        </w:rPr>
        <w:t>2</w:t>
      </w:r>
    </w:p>
    <w:p w14:paraId="705C9DA1" w14:textId="77777777" w:rsidR="00A450C6" w:rsidRPr="00A450C6" w:rsidRDefault="00A450C6" w:rsidP="00A450C6">
      <w:pPr>
        <w:rPr>
          <w:rFonts w:asciiTheme="minorHAnsi" w:hAnsiTheme="minorHAnsi" w:cs="Arial"/>
          <w:b/>
        </w:rPr>
      </w:pPr>
    </w:p>
    <w:p w14:paraId="0C443A41" w14:textId="77777777" w:rsidR="00A450C6" w:rsidRDefault="00A450C6" w:rsidP="00A450C6">
      <w:pPr>
        <w:spacing w:line="276" w:lineRule="auto"/>
      </w:pPr>
      <w:r>
        <w:t>S 01.01.2024. vrijednost opreme 158.677,25 EUR</w:t>
      </w:r>
    </w:p>
    <w:p w14:paraId="307B973F" w14:textId="77777777" w:rsidR="00A450C6" w:rsidRDefault="00A450C6" w:rsidP="00A450C6">
      <w:pPr>
        <w:spacing w:line="276" w:lineRule="auto"/>
      </w:pPr>
      <w:r>
        <w:t>U 2024. godini nabavljena je oprema:</w:t>
      </w:r>
    </w:p>
    <w:p w14:paraId="1066183E" w14:textId="77777777" w:rsidR="00A450C6" w:rsidRDefault="00A450C6" w:rsidP="00A450C6">
      <w:pPr>
        <w:spacing w:line="276" w:lineRule="auto"/>
      </w:pPr>
      <w:r>
        <w:t>-Računala i računalna oprema u vrijednosti 966,25 EUR</w:t>
      </w:r>
    </w:p>
    <w:p w14:paraId="37BCB986" w14:textId="77777777" w:rsidR="00A450C6" w:rsidRDefault="00A450C6" w:rsidP="00A450C6">
      <w:pPr>
        <w:spacing w:line="276" w:lineRule="auto"/>
      </w:pPr>
      <w:r>
        <w:t>-Uredske stolice u vrijednosti 339,89 EUR</w:t>
      </w:r>
    </w:p>
    <w:p w14:paraId="27B4D74C" w14:textId="3CACA4E6" w:rsidR="00A450C6" w:rsidRDefault="00A450C6" w:rsidP="00A450C6">
      <w:pPr>
        <w:spacing w:line="276" w:lineRule="auto"/>
      </w:pPr>
      <w:r>
        <w:t>-</w:t>
      </w:r>
      <w:proofErr w:type="spellStart"/>
      <w:r>
        <w:t>Malčar</w:t>
      </w:r>
      <w:proofErr w:type="spellEnd"/>
      <w:r>
        <w:t xml:space="preserve"> s kardanom u vrijednosti 3.960,00 EUR</w:t>
      </w:r>
    </w:p>
    <w:p w14:paraId="76BC5C4F" w14:textId="77777777" w:rsidR="00A450C6" w:rsidRDefault="00A450C6" w:rsidP="00A450C6">
      <w:pPr>
        <w:spacing w:line="276" w:lineRule="auto"/>
      </w:pPr>
    </w:p>
    <w:p w14:paraId="5FB44B42" w14:textId="77777777" w:rsidR="00A450C6" w:rsidRDefault="00A450C6" w:rsidP="00A450C6">
      <w:pPr>
        <w:spacing w:line="276" w:lineRule="auto"/>
      </w:pPr>
      <w:r>
        <w:t>S 31.12.2024. rashodovana je oprema u vrijednosti 6.283,65 EUR , zbog neupotrebljivosti.</w:t>
      </w:r>
    </w:p>
    <w:p w14:paraId="22B81C36" w14:textId="77777777" w:rsidR="00A450C6" w:rsidRDefault="00A450C6" w:rsidP="00A450C6">
      <w:pPr>
        <w:spacing w:line="276" w:lineRule="auto"/>
      </w:pPr>
    </w:p>
    <w:p w14:paraId="0C1F196A" w14:textId="77777777" w:rsidR="00A450C6" w:rsidRDefault="00A450C6" w:rsidP="00A450C6">
      <w:pPr>
        <w:spacing w:line="276" w:lineRule="auto"/>
      </w:pPr>
      <w:r>
        <w:t>Rashodovana oprema u 2024. godini:</w:t>
      </w:r>
    </w:p>
    <w:tbl>
      <w:tblPr>
        <w:tblStyle w:val="Obinatablica1"/>
        <w:tblW w:w="9280" w:type="dxa"/>
        <w:tblLook w:val="04A0" w:firstRow="1" w:lastRow="0" w:firstColumn="1" w:lastColumn="0" w:noHBand="0" w:noVBand="1"/>
      </w:tblPr>
      <w:tblGrid>
        <w:gridCol w:w="6080"/>
        <w:gridCol w:w="3200"/>
      </w:tblGrid>
      <w:tr w:rsidR="00A450C6" w:rsidRPr="00536DED" w14:paraId="73224BEF" w14:textId="77777777" w:rsidTr="00AE4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0" w:type="dxa"/>
            <w:noWrap/>
            <w:hideMark/>
          </w:tcPr>
          <w:p w14:paraId="201EAA29" w14:textId="77777777" w:rsidR="00A450C6" w:rsidRPr="00536DED" w:rsidRDefault="00A450C6" w:rsidP="00AE49E4">
            <w:pPr>
              <w:spacing w:line="360" w:lineRule="auto"/>
              <w:rPr>
                <w:b w:val="0"/>
                <w:bCs w:val="0"/>
                <w:kern w:val="0"/>
              </w:rPr>
            </w:pPr>
            <w:r w:rsidRPr="00536DED">
              <w:rPr>
                <w:b w:val="0"/>
                <w:bCs w:val="0"/>
                <w:kern w:val="0"/>
              </w:rPr>
              <w:t>ORMAR ZA ARHIVU Z-11/P</w:t>
            </w:r>
          </w:p>
        </w:tc>
        <w:tc>
          <w:tcPr>
            <w:tcW w:w="3200" w:type="dxa"/>
            <w:noWrap/>
            <w:hideMark/>
          </w:tcPr>
          <w:p w14:paraId="5372B8A4" w14:textId="77777777" w:rsidR="00A450C6" w:rsidRPr="00536DED" w:rsidRDefault="00A450C6" w:rsidP="00AE49E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kern w:val="0"/>
              </w:rPr>
            </w:pPr>
            <w:r w:rsidRPr="00536DED">
              <w:rPr>
                <w:b w:val="0"/>
                <w:bCs w:val="0"/>
                <w:kern w:val="0"/>
              </w:rPr>
              <w:t>172,59</w:t>
            </w:r>
          </w:p>
        </w:tc>
      </w:tr>
      <w:tr w:rsidR="00A450C6" w:rsidRPr="00536DED" w14:paraId="36375034" w14:textId="77777777" w:rsidTr="00AE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0" w:type="dxa"/>
            <w:noWrap/>
            <w:hideMark/>
          </w:tcPr>
          <w:p w14:paraId="05C8004C" w14:textId="77777777" w:rsidR="00A450C6" w:rsidRPr="00536DED" w:rsidRDefault="00A450C6" w:rsidP="00AE49E4">
            <w:pPr>
              <w:spacing w:line="360" w:lineRule="auto"/>
              <w:rPr>
                <w:b w:val="0"/>
                <w:bCs w:val="0"/>
                <w:kern w:val="0"/>
              </w:rPr>
            </w:pPr>
            <w:r w:rsidRPr="00536DED">
              <w:rPr>
                <w:b w:val="0"/>
                <w:bCs w:val="0"/>
                <w:kern w:val="0"/>
              </w:rPr>
              <w:t>PLINSKA GRIJALICA 13</w:t>
            </w:r>
          </w:p>
        </w:tc>
        <w:tc>
          <w:tcPr>
            <w:tcW w:w="3200" w:type="dxa"/>
            <w:noWrap/>
            <w:hideMark/>
          </w:tcPr>
          <w:p w14:paraId="64C00972" w14:textId="77777777" w:rsidR="00A450C6" w:rsidRPr="00536DED" w:rsidRDefault="00A450C6" w:rsidP="00AE49E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</w:rPr>
            </w:pPr>
            <w:r w:rsidRPr="00536DED">
              <w:rPr>
                <w:kern w:val="0"/>
              </w:rPr>
              <w:t>199,08</w:t>
            </w:r>
          </w:p>
        </w:tc>
      </w:tr>
      <w:tr w:rsidR="00A450C6" w:rsidRPr="00536DED" w14:paraId="71D7E480" w14:textId="77777777" w:rsidTr="00AE49E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0" w:type="dxa"/>
            <w:noWrap/>
            <w:hideMark/>
          </w:tcPr>
          <w:p w14:paraId="030CA30D" w14:textId="77777777" w:rsidR="00A450C6" w:rsidRPr="00536DED" w:rsidRDefault="00A450C6" w:rsidP="00AE49E4">
            <w:pPr>
              <w:spacing w:line="360" w:lineRule="auto"/>
              <w:rPr>
                <w:b w:val="0"/>
                <w:bCs w:val="0"/>
                <w:kern w:val="0"/>
              </w:rPr>
            </w:pPr>
            <w:r w:rsidRPr="00536DED">
              <w:rPr>
                <w:b w:val="0"/>
                <w:bCs w:val="0"/>
                <w:kern w:val="0"/>
              </w:rPr>
              <w:t>MOTOKULTIVATOR HONDA 620</w:t>
            </w:r>
          </w:p>
        </w:tc>
        <w:tc>
          <w:tcPr>
            <w:tcW w:w="3200" w:type="dxa"/>
            <w:noWrap/>
            <w:hideMark/>
          </w:tcPr>
          <w:p w14:paraId="16D7DA21" w14:textId="77777777" w:rsidR="00A450C6" w:rsidRPr="00536DED" w:rsidRDefault="00A450C6" w:rsidP="00AE49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</w:rPr>
            </w:pPr>
            <w:r w:rsidRPr="00536DED">
              <w:rPr>
                <w:kern w:val="0"/>
              </w:rPr>
              <w:t>1541,49</w:t>
            </w:r>
          </w:p>
        </w:tc>
      </w:tr>
      <w:tr w:rsidR="00A450C6" w:rsidRPr="00536DED" w14:paraId="5720C883" w14:textId="77777777" w:rsidTr="00AE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0" w:type="dxa"/>
            <w:noWrap/>
            <w:hideMark/>
          </w:tcPr>
          <w:p w14:paraId="02660268" w14:textId="77777777" w:rsidR="00A450C6" w:rsidRPr="00536DED" w:rsidRDefault="00A450C6" w:rsidP="00AE49E4">
            <w:pPr>
              <w:spacing w:line="360" w:lineRule="auto"/>
              <w:rPr>
                <w:b w:val="0"/>
                <w:bCs w:val="0"/>
                <w:kern w:val="0"/>
              </w:rPr>
            </w:pPr>
            <w:r w:rsidRPr="00536DED">
              <w:rPr>
                <w:b w:val="0"/>
                <w:bCs w:val="0"/>
                <w:kern w:val="0"/>
              </w:rPr>
              <w:t>ROTACIONA KOSA RK-650</w:t>
            </w:r>
          </w:p>
        </w:tc>
        <w:tc>
          <w:tcPr>
            <w:tcW w:w="3200" w:type="dxa"/>
            <w:noWrap/>
            <w:hideMark/>
          </w:tcPr>
          <w:p w14:paraId="1E7705A8" w14:textId="77777777" w:rsidR="00A450C6" w:rsidRPr="00536DED" w:rsidRDefault="00A450C6" w:rsidP="00AE49E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</w:rPr>
            </w:pPr>
            <w:r w:rsidRPr="00536DED">
              <w:rPr>
                <w:kern w:val="0"/>
              </w:rPr>
              <w:t>394,05</w:t>
            </w:r>
          </w:p>
        </w:tc>
      </w:tr>
      <w:tr w:rsidR="00A450C6" w:rsidRPr="00536DED" w14:paraId="2D996DD3" w14:textId="77777777" w:rsidTr="00AE49E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0" w:type="dxa"/>
            <w:noWrap/>
            <w:hideMark/>
          </w:tcPr>
          <w:p w14:paraId="1FB92933" w14:textId="77777777" w:rsidR="00A450C6" w:rsidRPr="00536DED" w:rsidRDefault="00A450C6" w:rsidP="00AE49E4">
            <w:pPr>
              <w:spacing w:line="360" w:lineRule="auto"/>
              <w:rPr>
                <w:b w:val="0"/>
                <w:bCs w:val="0"/>
                <w:kern w:val="0"/>
              </w:rPr>
            </w:pPr>
            <w:r w:rsidRPr="00536DED">
              <w:rPr>
                <w:b w:val="0"/>
                <w:bCs w:val="0"/>
                <w:kern w:val="0"/>
              </w:rPr>
              <w:t>KOSILICA 3.5KS crvena u V.G.2013.</w:t>
            </w:r>
          </w:p>
        </w:tc>
        <w:tc>
          <w:tcPr>
            <w:tcW w:w="3200" w:type="dxa"/>
            <w:noWrap/>
            <w:hideMark/>
          </w:tcPr>
          <w:p w14:paraId="1D6E5AAD" w14:textId="77777777" w:rsidR="00A450C6" w:rsidRPr="00536DED" w:rsidRDefault="00A450C6" w:rsidP="00AE49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</w:rPr>
            </w:pPr>
            <w:r w:rsidRPr="00536DED">
              <w:rPr>
                <w:kern w:val="0"/>
              </w:rPr>
              <w:t>172,41</w:t>
            </w:r>
          </w:p>
        </w:tc>
      </w:tr>
      <w:tr w:rsidR="00A450C6" w:rsidRPr="00536DED" w14:paraId="7B4CA9A2" w14:textId="77777777" w:rsidTr="00AE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0" w:type="dxa"/>
            <w:noWrap/>
            <w:hideMark/>
          </w:tcPr>
          <w:p w14:paraId="7216FC5C" w14:textId="77777777" w:rsidR="00A450C6" w:rsidRPr="00536DED" w:rsidRDefault="00A450C6" w:rsidP="00AE49E4">
            <w:pPr>
              <w:spacing w:line="360" w:lineRule="auto"/>
              <w:rPr>
                <w:b w:val="0"/>
                <w:bCs w:val="0"/>
                <w:kern w:val="0"/>
              </w:rPr>
            </w:pPr>
            <w:r w:rsidRPr="00536DED">
              <w:rPr>
                <w:b w:val="0"/>
                <w:bCs w:val="0"/>
                <w:kern w:val="0"/>
              </w:rPr>
              <w:t>PLINSKI GRIJAČ MBLP33M MASTER</w:t>
            </w:r>
          </w:p>
        </w:tc>
        <w:tc>
          <w:tcPr>
            <w:tcW w:w="3200" w:type="dxa"/>
            <w:noWrap/>
            <w:hideMark/>
          </w:tcPr>
          <w:p w14:paraId="76DC44EA" w14:textId="77777777" w:rsidR="00A450C6" w:rsidRPr="00536DED" w:rsidRDefault="00A450C6" w:rsidP="00AE49E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</w:rPr>
            </w:pPr>
            <w:r w:rsidRPr="00536DED">
              <w:rPr>
                <w:kern w:val="0"/>
              </w:rPr>
              <w:t>265,31</w:t>
            </w:r>
          </w:p>
        </w:tc>
      </w:tr>
      <w:tr w:rsidR="00A450C6" w:rsidRPr="00536DED" w14:paraId="7CD744CB" w14:textId="77777777" w:rsidTr="00AE49E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0" w:type="dxa"/>
            <w:noWrap/>
            <w:hideMark/>
          </w:tcPr>
          <w:p w14:paraId="4714A9F5" w14:textId="77777777" w:rsidR="00A450C6" w:rsidRPr="00536DED" w:rsidRDefault="00A450C6" w:rsidP="00AE49E4">
            <w:pPr>
              <w:spacing w:line="360" w:lineRule="auto"/>
              <w:rPr>
                <w:b w:val="0"/>
                <w:bCs w:val="0"/>
                <w:kern w:val="0"/>
              </w:rPr>
            </w:pPr>
            <w:r w:rsidRPr="00536DED">
              <w:rPr>
                <w:b w:val="0"/>
                <w:bCs w:val="0"/>
                <w:kern w:val="0"/>
              </w:rPr>
              <w:t>PROJEKTOR + DODACI</w:t>
            </w:r>
          </w:p>
        </w:tc>
        <w:tc>
          <w:tcPr>
            <w:tcW w:w="3200" w:type="dxa"/>
            <w:noWrap/>
            <w:hideMark/>
          </w:tcPr>
          <w:p w14:paraId="7EC8EA73" w14:textId="77777777" w:rsidR="00A450C6" w:rsidRPr="00536DED" w:rsidRDefault="00A450C6" w:rsidP="00AE49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</w:rPr>
            </w:pPr>
            <w:r w:rsidRPr="00536DED">
              <w:rPr>
                <w:kern w:val="0"/>
              </w:rPr>
              <w:t>786,55</w:t>
            </w:r>
          </w:p>
        </w:tc>
      </w:tr>
      <w:tr w:rsidR="00A450C6" w:rsidRPr="00536DED" w14:paraId="515EBF9B" w14:textId="77777777" w:rsidTr="00AE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0" w:type="dxa"/>
            <w:noWrap/>
            <w:hideMark/>
          </w:tcPr>
          <w:p w14:paraId="69772C3C" w14:textId="77777777" w:rsidR="00A450C6" w:rsidRPr="00536DED" w:rsidRDefault="00A450C6" w:rsidP="00AE49E4">
            <w:pPr>
              <w:spacing w:line="360" w:lineRule="auto"/>
              <w:rPr>
                <w:b w:val="0"/>
                <w:bCs w:val="0"/>
                <w:kern w:val="0"/>
              </w:rPr>
            </w:pPr>
            <w:r w:rsidRPr="00536DED">
              <w:rPr>
                <w:b w:val="0"/>
                <w:bCs w:val="0"/>
                <w:kern w:val="0"/>
              </w:rPr>
              <w:t>ZVUČNIK+OPREMA</w:t>
            </w:r>
          </w:p>
        </w:tc>
        <w:tc>
          <w:tcPr>
            <w:tcW w:w="3200" w:type="dxa"/>
            <w:noWrap/>
            <w:hideMark/>
          </w:tcPr>
          <w:p w14:paraId="1BE8E9D1" w14:textId="77777777" w:rsidR="00A450C6" w:rsidRPr="00536DED" w:rsidRDefault="00A450C6" w:rsidP="00AE49E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</w:rPr>
            </w:pPr>
            <w:r w:rsidRPr="00536DED">
              <w:rPr>
                <w:kern w:val="0"/>
              </w:rPr>
              <w:t>1214,08</w:t>
            </w:r>
          </w:p>
        </w:tc>
      </w:tr>
      <w:tr w:rsidR="00A450C6" w:rsidRPr="00536DED" w14:paraId="4E68B0FF" w14:textId="77777777" w:rsidTr="00AE49E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0" w:type="dxa"/>
            <w:noWrap/>
            <w:hideMark/>
          </w:tcPr>
          <w:p w14:paraId="3AE97E7E" w14:textId="77777777" w:rsidR="00A450C6" w:rsidRPr="00536DED" w:rsidRDefault="00A450C6" w:rsidP="00AE49E4">
            <w:pPr>
              <w:spacing w:line="360" w:lineRule="auto"/>
              <w:rPr>
                <w:b w:val="0"/>
                <w:bCs w:val="0"/>
                <w:kern w:val="0"/>
              </w:rPr>
            </w:pPr>
            <w:r w:rsidRPr="00536DED">
              <w:rPr>
                <w:b w:val="0"/>
                <w:bCs w:val="0"/>
                <w:kern w:val="0"/>
              </w:rPr>
              <w:t>PEĆ (DOM SAVSKI BOK)</w:t>
            </w:r>
          </w:p>
        </w:tc>
        <w:tc>
          <w:tcPr>
            <w:tcW w:w="3200" w:type="dxa"/>
            <w:noWrap/>
            <w:hideMark/>
          </w:tcPr>
          <w:p w14:paraId="2AA671CE" w14:textId="77777777" w:rsidR="00A450C6" w:rsidRPr="00536DED" w:rsidRDefault="00A450C6" w:rsidP="00AE49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</w:rPr>
            </w:pPr>
            <w:r w:rsidRPr="00536DED">
              <w:rPr>
                <w:kern w:val="0"/>
              </w:rPr>
              <w:t>396,84</w:t>
            </w:r>
          </w:p>
        </w:tc>
      </w:tr>
      <w:tr w:rsidR="00A450C6" w:rsidRPr="00536DED" w14:paraId="33F8C804" w14:textId="77777777" w:rsidTr="00AE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0" w:type="dxa"/>
            <w:noWrap/>
            <w:hideMark/>
          </w:tcPr>
          <w:p w14:paraId="215AF337" w14:textId="77777777" w:rsidR="00A450C6" w:rsidRPr="00536DED" w:rsidRDefault="00A450C6" w:rsidP="00AE49E4">
            <w:pPr>
              <w:spacing w:line="360" w:lineRule="auto"/>
              <w:rPr>
                <w:b w:val="0"/>
                <w:bCs w:val="0"/>
                <w:kern w:val="0"/>
              </w:rPr>
            </w:pPr>
            <w:r w:rsidRPr="00536DED">
              <w:rPr>
                <w:b w:val="0"/>
                <w:bCs w:val="0"/>
                <w:kern w:val="0"/>
              </w:rPr>
              <w:t>PC KASA DOM SIČICE</w:t>
            </w:r>
          </w:p>
        </w:tc>
        <w:tc>
          <w:tcPr>
            <w:tcW w:w="3200" w:type="dxa"/>
            <w:noWrap/>
            <w:hideMark/>
          </w:tcPr>
          <w:p w14:paraId="393150E2" w14:textId="77777777" w:rsidR="00A450C6" w:rsidRPr="00536DED" w:rsidRDefault="00A450C6" w:rsidP="00AE49E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</w:rPr>
            </w:pPr>
            <w:r w:rsidRPr="00536DED">
              <w:rPr>
                <w:kern w:val="0"/>
              </w:rPr>
              <w:t>663,61</w:t>
            </w:r>
          </w:p>
        </w:tc>
      </w:tr>
      <w:tr w:rsidR="00A450C6" w:rsidRPr="00536DED" w14:paraId="512CBB82" w14:textId="77777777" w:rsidTr="00AE49E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0" w:type="dxa"/>
            <w:noWrap/>
            <w:hideMark/>
          </w:tcPr>
          <w:p w14:paraId="6A1E1A17" w14:textId="77777777" w:rsidR="00A450C6" w:rsidRPr="00536DED" w:rsidRDefault="00A450C6" w:rsidP="00AE49E4">
            <w:pPr>
              <w:spacing w:line="360" w:lineRule="auto"/>
              <w:rPr>
                <w:b w:val="0"/>
                <w:bCs w:val="0"/>
                <w:kern w:val="0"/>
              </w:rPr>
            </w:pPr>
            <w:r w:rsidRPr="00536DED">
              <w:rPr>
                <w:b w:val="0"/>
                <w:bCs w:val="0"/>
                <w:kern w:val="0"/>
              </w:rPr>
              <w:t>RAČUNALO ACER</w:t>
            </w:r>
          </w:p>
        </w:tc>
        <w:tc>
          <w:tcPr>
            <w:tcW w:w="3200" w:type="dxa"/>
            <w:noWrap/>
            <w:hideMark/>
          </w:tcPr>
          <w:p w14:paraId="1FDBDFFD" w14:textId="77777777" w:rsidR="00A450C6" w:rsidRPr="00536DED" w:rsidRDefault="00A450C6" w:rsidP="00AE49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</w:rPr>
            </w:pPr>
            <w:r w:rsidRPr="00536DED">
              <w:rPr>
                <w:kern w:val="0"/>
              </w:rPr>
              <w:t>477,64</w:t>
            </w:r>
          </w:p>
        </w:tc>
      </w:tr>
    </w:tbl>
    <w:p w14:paraId="3C2258D2" w14:textId="77777777" w:rsidR="00A450C6" w:rsidRDefault="00A450C6" w:rsidP="00A450C6">
      <w:pPr>
        <w:spacing w:line="276" w:lineRule="auto"/>
      </w:pPr>
    </w:p>
    <w:p w14:paraId="0CB64E07" w14:textId="77777777" w:rsidR="00A450C6" w:rsidRDefault="00A450C6" w:rsidP="00A450C6">
      <w:pPr>
        <w:spacing w:line="276" w:lineRule="auto"/>
      </w:pPr>
    </w:p>
    <w:p w14:paraId="48DC1EEF" w14:textId="77777777" w:rsidR="00A450C6" w:rsidRDefault="00A450C6" w:rsidP="00A450C6">
      <w:pPr>
        <w:spacing w:line="276" w:lineRule="auto"/>
      </w:pPr>
      <w:r>
        <w:lastRenderedPageBreak/>
        <w:t>S 31.12.2024. vrijednost opreme iznosi 99.858,12 EUR</w:t>
      </w:r>
    </w:p>
    <w:p w14:paraId="1D2238FB" w14:textId="034AC21A" w:rsidR="002F5D39" w:rsidRPr="00A11BA5" w:rsidRDefault="002F5D39" w:rsidP="002F5D39">
      <w:pPr>
        <w:rPr>
          <w:rFonts w:asciiTheme="minorHAnsi" w:hAnsiTheme="minorHAnsi" w:cs="Arial"/>
          <w:b/>
        </w:rPr>
      </w:pPr>
    </w:p>
    <w:p w14:paraId="493C50B3" w14:textId="6FADBED6" w:rsidR="00C56272" w:rsidRDefault="00BE60F7" w:rsidP="00A450C6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>ŠIFRA</w:t>
      </w:r>
      <w:r w:rsidR="00C56272">
        <w:rPr>
          <w:rFonts w:asciiTheme="minorHAnsi" w:hAnsiTheme="minorHAnsi" w:cs="Arial"/>
          <w:b/>
          <w:bCs/>
        </w:rPr>
        <w:t xml:space="preserve"> </w:t>
      </w:r>
      <w:r w:rsidR="00A605CE">
        <w:rPr>
          <w:rFonts w:asciiTheme="minorHAnsi" w:hAnsiTheme="minorHAnsi" w:cs="Arial"/>
          <w:b/>
          <w:bCs/>
        </w:rPr>
        <w:t>0</w:t>
      </w:r>
      <w:r w:rsidR="00A450C6">
        <w:rPr>
          <w:rFonts w:asciiTheme="minorHAnsi" w:hAnsiTheme="minorHAnsi" w:cs="Arial"/>
          <w:b/>
          <w:bCs/>
        </w:rPr>
        <w:t>56</w:t>
      </w:r>
    </w:p>
    <w:p w14:paraId="624F73A5" w14:textId="3A868FA3" w:rsidR="00474AA9" w:rsidRDefault="00A11BA5" w:rsidP="00A11BA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Povećanje vrijednosti zbog objekta u pripremi Zdravstveno poslovni centar u vrijednosti od 506.059,69 eura.</w:t>
      </w:r>
    </w:p>
    <w:p w14:paraId="7C7F7B34" w14:textId="77777777" w:rsidR="00A11BA5" w:rsidRDefault="00A11BA5" w:rsidP="00A11BA5">
      <w:pPr>
        <w:jc w:val="both"/>
        <w:rPr>
          <w:rFonts w:asciiTheme="minorHAnsi" w:hAnsiTheme="minorHAnsi"/>
        </w:rPr>
      </w:pPr>
    </w:p>
    <w:p w14:paraId="591B2713" w14:textId="51631CF4" w:rsidR="004D3B10" w:rsidRDefault="00BE60F7" w:rsidP="00AA41C5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ŠIFRA</w:t>
      </w:r>
      <w:r w:rsidR="004D3B10">
        <w:rPr>
          <w:rFonts w:asciiTheme="minorHAnsi" w:hAnsiTheme="minorHAnsi"/>
          <w:b/>
          <w:bCs/>
        </w:rPr>
        <w:t xml:space="preserve"> </w:t>
      </w:r>
      <w:r w:rsidR="005B5F74">
        <w:rPr>
          <w:rFonts w:asciiTheme="minorHAnsi" w:hAnsiTheme="minorHAnsi"/>
          <w:b/>
          <w:bCs/>
        </w:rPr>
        <w:t>1112</w:t>
      </w:r>
    </w:p>
    <w:p w14:paraId="787AF7C4" w14:textId="37E8B622" w:rsidR="004950D4" w:rsidRDefault="005B5F74" w:rsidP="005B5F7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Stanje žiro-računa Općine</w:t>
      </w:r>
      <w:r w:rsidR="00895EC3">
        <w:rPr>
          <w:rFonts w:asciiTheme="minorHAnsi" w:hAnsiTheme="minorHAnsi"/>
        </w:rPr>
        <w:t xml:space="preserve"> </w:t>
      </w:r>
      <w:proofErr w:type="spellStart"/>
      <w:r w:rsidR="006A2AEA">
        <w:rPr>
          <w:rFonts w:asciiTheme="minorHAnsi" w:hAnsiTheme="minorHAnsi"/>
        </w:rPr>
        <w:t>Vrbje</w:t>
      </w:r>
      <w:proofErr w:type="spellEnd"/>
      <w:r>
        <w:rPr>
          <w:rFonts w:asciiTheme="minorHAnsi" w:hAnsiTheme="minorHAnsi"/>
        </w:rPr>
        <w:t xml:space="preserve"> na dan 31.12.2024. godine iznosi </w:t>
      </w:r>
      <w:r w:rsidR="00A11BA5">
        <w:rPr>
          <w:rFonts w:asciiTheme="minorHAnsi" w:hAnsiTheme="minorHAnsi"/>
        </w:rPr>
        <w:t>1.377.249,39</w:t>
      </w:r>
      <w:r w:rsidR="00E546EF">
        <w:rPr>
          <w:rFonts w:asciiTheme="minorHAnsi" w:hAnsiTheme="minorHAnsi"/>
        </w:rPr>
        <w:t xml:space="preserve"> eura što odgovara izvodu broj </w:t>
      </w:r>
      <w:r w:rsidR="00A11BA5">
        <w:rPr>
          <w:rFonts w:asciiTheme="minorHAnsi" w:hAnsiTheme="minorHAnsi"/>
        </w:rPr>
        <w:t>272</w:t>
      </w:r>
      <w:r w:rsidR="00E546EF">
        <w:rPr>
          <w:rFonts w:asciiTheme="minorHAnsi" w:hAnsiTheme="minorHAnsi"/>
        </w:rPr>
        <w:t>. od 31.12.2024.</w:t>
      </w:r>
    </w:p>
    <w:p w14:paraId="09C3157C" w14:textId="77777777" w:rsidR="00A11BA5" w:rsidRDefault="00A11BA5" w:rsidP="005B5F74">
      <w:pPr>
        <w:jc w:val="both"/>
        <w:rPr>
          <w:rFonts w:asciiTheme="minorHAnsi" w:hAnsiTheme="minorHAnsi"/>
        </w:rPr>
      </w:pPr>
    </w:p>
    <w:p w14:paraId="7619C881" w14:textId="00FD254A" w:rsidR="00A11BA5" w:rsidRDefault="00A11BA5" w:rsidP="005B5F74">
      <w:pPr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ŠIFRA 113</w:t>
      </w:r>
    </w:p>
    <w:p w14:paraId="423DF98B" w14:textId="0A690819" w:rsidR="00A11BA5" w:rsidRPr="00A11BA5" w:rsidRDefault="00A11BA5" w:rsidP="00A11BA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Stanje u blagajni na dan 31.12.2024. iznosi 1.269,74 eura, što odgovara blagajničkom izvještaju na dan 31.12.2024.</w:t>
      </w:r>
    </w:p>
    <w:p w14:paraId="58FB8B44" w14:textId="77777777" w:rsidR="00E546EF" w:rsidRPr="001E2DCA" w:rsidRDefault="00E546EF" w:rsidP="005B5F74">
      <w:pPr>
        <w:jc w:val="both"/>
        <w:rPr>
          <w:rFonts w:asciiTheme="minorHAnsi" w:hAnsiTheme="minorHAnsi" w:cs="Arial"/>
          <w:b/>
          <w:bCs/>
        </w:rPr>
      </w:pPr>
    </w:p>
    <w:p w14:paraId="69F04794" w14:textId="56685A25" w:rsidR="002F5D39" w:rsidRDefault="00BE60F7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</w:t>
      </w:r>
      <w:r w:rsidR="00A0209D">
        <w:rPr>
          <w:rFonts w:asciiTheme="minorHAnsi" w:hAnsiTheme="minorHAnsi" w:cs="Arial"/>
          <w:b/>
          <w:bCs/>
        </w:rPr>
        <w:t xml:space="preserve"> 1</w:t>
      </w:r>
      <w:r w:rsidR="001B6D67">
        <w:rPr>
          <w:rFonts w:asciiTheme="minorHAnsi" w:hAnsiTheme="minorHAnsi" w:cs="Arial"/>
          <w:b/>
          <w:bCs/>
        </w:rPr>
        <w:t>24</w:t>
      </w:r>
    </w:p>
    <w:p w14:paraId="071082FF" w14:textId="2B404403" w:rsidR="001B6D67" w:rsidRDefault="001B6D67" w:rsidP="001B6D67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Potraživanja za više plaćene poreze i doprinose u iznosu </w:t>
      </w:r>
      <w:r w:rsidR="00A11BA5">
        <w:rPr>
          <w:rFonts w:asciiTheme="minorHAnsi" w:hAnsiTheme="minorHAnsi" w:cs="Arial"/>
          <w:bCs/>
        </w:rPr>
        <w:t>300,62</w:t>
      </w:r>
      <w:r>
        <w:rPr>
          <w:rFonts w:asciiTheme="minorHAnsi" w:hAnsiTheme="minorHAnsi" w:cs="Arial"/>
          <w:bCs/>
        </w:rPr>
        <w:t xml:space="preserve"> eura je ispravan te provjeren je usklađenjem s poreznom upravom.</w:t>
      </w:r>
    </w:p>
    <w:p w14:paraId="10B76E01" w14:textId="77777777" w:rsidR="00A11BA5" w:rsidRDefault="00A11BA5" w:rsidP="001B6D67">
      <w:pPr>
        <w:jc w:val="both"/>
        <w:rPr>
          <w:rFonts w:asciiTheme="minorHAnsi" w:hAnsiTheme="minorHAnsi" w:cs="Arial"/>
          <w:bCs/>
        </w:rPr>
      </w:pPr>
    </w:p>
    <w:p w14:paraId="75323DCF" w14:textId="5886AB77" w:rsidR="00A11BA5" w:rsidRDefault="00A11BA5" w:rsidP="001B6D67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ŠIFRA 129</w:t>
      </w:r>
    </w:p>
    <w:p w14:paraId="2775349D" w14:textId="744C2B4D" w:rsidR="00DB432E" w:rsidRPr="00DB432E" w:rsidRDefault="00A11BA5" w:rsidP="001B6D67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Potraživanja za predujmove iznose 967,48 eura.</w:t>
      </w:r>
    </w:p>
    <w:p w14:paraId="33C1F59A" w14:textId="77777777" w:rsidR="006C385E" w:rsidRDefault="006C385E" w:rsidP="001B6D67">
      <w:pPr>
        <w:jc w:val="both"/>
        <w:rPr>
          <w:rFonts w:asciiTheme="minorHAnsi" w:hAnsiTheme="minorHAnsi" w:cs="Arial"/>
          <w:bCs/>
        </w:rPr>
      </w:pPr>
    </w:p>
    <w:p w14:paraId="6BE9AE31" w14:textId="7A239933" w:rsidR="006C385E" w:rsidRDefault="006C385E" w:rsidP="001B6D67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</w:rPr>
        <w:t>ŠIFRA 161</w:t>
      </w:r>
    </w:p>
    <w:p w14:paraId="55561EC9" w14:textId="3B6CFBC8" w:rsidR="006C385E" w:rsidRDefault="006C385E" w:rsidP="001B6D67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Potraživanje za poreze u iznosu od </w:t>
      </w:r>
      <w:r w:rsidR="00DC5403">
        <w:rPr>
          <w:rFonts w:asciiTheme="minorHAnsi" w:hAnsiTheme="minorHAnsi" w:cs="Arial"/>
          <w:bCs/>
        </w:rPr>
        <w:t>3.521.63</w:t>
      </w:r>
      <w:r>
        <w:rPr>
          <w:rFonts w:asciiTheme="minorHAnsi" w:hAnsiTheme="minorHAnsi" w:cs="Arial"/>
          <w:bCs/>
        </w:rPr>
        <w:t xml:space="preserve"> eura odnosi se na dospjela potraživanja:</w:t>
      </w:r>
    </w:p>
    <w:p w14:paraId="3835D140" w14:textId="4B09AF4D" w:rsidR="00DC5403" w:rsidRDefault="00DC5403" w:rsidP="001B6D67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-Porez na potrošnju u iznosu od 80,91 euro</w:t>
      </w:r>
    </w:p>
    <w:p w14:paraId="572AD156" w14:textId="399BD219" w:rsidR="006C385E" w:rsidRDefault="006C385E" w:rsidP="006C385E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-Porez na kuće za odmor u iznosu od </w:t>
      </w:r>
      <w:r w:rsidR="00DC5403">
        <w:rPr>
          <w:rFonts w:asciiTheme="minorHAnsi" w:hAnsiTheme="minorHAnsi" w:cs="Arial"/>
          <w:bCs/>
        </w:rPr>
        <w:t>35,04</w:t>
      </w:r>
      <w:r>
        <w:rPr>
          <w:rFonts w:asciiTheme="minorHAnsi" w:hAnsiTheme="minorHAnsi" w:cs="Arial"/>
          <w:bCs/>
        </w:rPr>
        <w:t xml:space="preserve"> eura</w:t>
      </w:r>
    </w:p>
    <w:p w14:paraId="5990B8DF" w14:textId="788BA206" w:rsidR="006C385E" w:rsidRDefault="006C385E" w:rsidP="006C385E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-Porez na promet nekretnina u iznosu od </w:t>
      </w:r>
      <w:r w:rsidR="00DC5403">
        <w:rPr>
          <w:rFonts w:asciiTheme="minorHAnsi" w:hAnsiTheme="minorHAnsi" w:cs="Arial"/>
          <w:bCs/>
        </w:rPr>
        <w:t>2.931,89</w:t>
      </w:r>
      <w:r>
        <w:rPr>
          <w:rFonts w:asciiTheme="minorHAnsi" w:hAnsiTheme="minorHAnsi" w:cs="Arial"/>
          <w:bCs/>
        </w:rPr>
        <w:t xml:space="preserve"> eura</w:t>
      </w:r>
    </w:p>
    <w:p w14:paraId="167784BB" w14:textId="2E0D01D4" w:rsidR="00DC5403" w:rsidRPr="006C385E" w:rsidRDefault="00DC5403" w:rsidP="006C385E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-Porez na korištenje dobara ili izvođenje aktivnosti u iznosu od 471,79 eura.</w:t>
      </w:r>
    </w:p>
    <w:p w14:paraId="62044633" w14:textId="77777777" w:rsidR="001B6D67" w:rsidRPr="001E2DCA" w:rsidRDefault="001B6D67" w:rsidP="002F5D39">
      <w:pPr>
        <w:rPr>
          <w:rFonts w:asciiTheme="minorHAnsi" w:hAnsiTheme="minorHAnsi" w:cs="Arial"/>
          <w:bCs/>
        </w:rPr>
      </w:pPr>
    </w:p>
    <w:p w14:paraId="3EEE6C9B" w14:textId="4C4DBD30" w:rsidR="002F5D39" w:rsidRDefault="00BE60F7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</w:t>
      </w:r>
      <w:r w:rsidR="002F5D39" w:rsidRPr="001E2DCA">
        <w:rPr>
          <w:rFonts w:asciiTheme="minorHAnsi" w:hAnsiTheme="minorHAnsi" w:cs="Arial"/>
          <w:b/>
          <w:bCs/>
        </w:rPr>
        <w:t xml:space="preserve"> 1</w:t>
      </w:r>
      <w:r w:rsidR="006C385E">
        <w:rPr>
          <w:rFonts w:asciiTheme="minorHAnsi" w:hAnsiTheme="minorHAnsi" w:cs="Arial"/>
          <w:b/>
          <w:bCs/>
        </w:rPr>
        <w:t>6</w:t>
      </w:r>
      <w:r w:rsidR="00D103A0">
        <w:rPr>
          <w:rFonts w:asciiTheme="minorHAnsi" w:hAnsiTheme="minorHAnsi" w:cs="Arial"/>
          <w:b/>
          <w:bCs/>
        </w:rPr>
        <w:t>4</w:t>
      </w:r>
    </w:p>
    <w:p w14:paraId="7C9E3D74" w14:textId="04F8B4D0" w:rsidR="00D94124" w:rsidRDefault="006C385E" w:rsidP="00DC5403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Potraživanja za prihode od imovine u iznosu od </w:t>
      </w:r>
      <w:r w:rsidR="00DC5403">
        <w:rPr>
          <w:rFonts w:asciiTheme="minorHAnsi" w:hAnsiTheme="minorHAnsi" w:cs="Arial"/>
        </w:rPr>
        <w:t>24.540,75</w:t>
      </w:r>
      <w:r>
        <w:rPr>
          <w:rFonts w:asciiTheme="minorHAnsi" w:hAnsiTheme="minorHAnsi" w:cs="Arial"/>
        </w:rPr>
        <w:t xml:space="preserve"> eura odnose se na</w:t>
      </w:r>
      <w:r w:rsidR="00DC5403">
        <w:rPr>
          <w:rFonts w:asciiTheme="minorHAnsi" w:hAnsiTheme="minorHAnsi" w:cs="Arial"/>
        </w:rPr>
        <w:t xml:space="preserve"> </w:t>
      </w:r>
      <w:r w:rsidR="00D94124">
        <w:rPr>
          <w:rFonts w:asciiTheme="minorHAnsi" w:hAnsiTheme="minorHAnsi" w:cs="Arial"/>
        </w:rPr>
        <w:t>z</w:t>
      </w:r>
      <w:r>
        <w:rPr>
          <w:rFonts w:asciiTheme="minorHAnsi" w:hAnsiTheme="minorHAnsi" w:cs="Arial"/>
        </w:rPr>
        <w:t xml:space="preserve">akup </w:t>
      </w:r>
      <w:r w:rsidR="00D94124">
        <w:rPr>
          <w:rFonts w:asciiTheme="minorHAnsi" w:hAnsiTheme="minorHAnsi" w:cs="Arial"/>
        </w:rPr>
        <w:t>poljoprivrednog zemljišta</w:t>
      </w:r>
      <w:r w:rsidR="00DC5403">
        <w:rPr>
          <w:rFonts w:asciiTheme="minorHAnsi" w:hAnsiTheme="minorHAnsi" w:cs="Arial"/>
        </w:rPr>
        <w:t>.</w:t>
      </w:r>
    </w:p>
    <w:p w14:paraId="4FCB4B14" w14:textId="77777777" w:rsidR="00DC5403" w:rsidRDefault="00DC5403" w:rsidP="00DC5403">
      <w:pPr>
        <w:jc w:val="both"/>
        <w:rPr>
          <w:rFonts w:asciiTheme="minorHAnsi" w:hAnsiTheme="minorHAnsi" w:cs="Arial"/>
        </w:rPr>
      </w:pPr>
    </w:p>
    <w:p w14:paraId="3DC77DC5" w14:textId="0F799770" w:rsidR="00D94124" w:rsidRPr="00D94124" w:rsidRDefault="00D94124" w:rsidP="00DC5403">
      <w:pPr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165</w:t>
      </w:r>
    </w:p>
    <w:p w14:paraId="5BC95025" w14:textId="1D451561" w:rsidR="002F5D39" w:rsidRDefault="002F5D39" w:rsidP="00D94124">
      <w:pPr>
        <w:jc w:val="both"/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>Potraživanja za</w:t>
      </w:r>
      <w:r w:rsidR="00D94124">
        <w:rPr>
          <w:rFonts w:asciiTheme="minorHAnsi" w:hAnsiTheme="minorHAnsi" w:cs="Arial"/>
          <w:bCs/>
        </w:rPr>
        <w:t xml:space="preserve"> upravne i administrativne</w:t>
      </w:r>
      <w:r w:rsidRPr="001E2DCA">
        <w:rPr>
          <w:rFonts w:asciiTheme="minorHAnsi" w:hAnsiTheme="minorHAnsi" w:cs="Arial"/>
          <w:bCs/>
        </w:rPr>
        <w:t xml:space="preserve"> pristojbe</w:t>
      </w:r>
      <w:r w:rsidR="00D94124">
        <w:rPr>
          <w:rFonts w:asciiTheme="minorHAnsi" w:hAnsiTheme="minorHAnsi" w:cs="Arial"/>
          <w:bCs/>
        </w:rPr>
        <w:t>, pristojbe</w:t>
      </w:r>
      <w:r w:rsidRPr="001E2DCA">
        <w:rPr>
          <w:rFonts w:asciiTheme="minorHAnsi" w:hAnsiTheme="minorHAnsi" w:cs="Arial"/>
          <w:bCs/>
        </w:rPr>
        <w:t xml:space="preserve"> po posebnim propisima i na</w:t>
      </w:r>
      <w:r w:rsidR="00D94124">
        <w:rPr>
          <w:rFonts w:asciiTheme="minorHAnsi" w:hAnsiTheme="minorHAnsi" w:cs="Arial"/>
          <w:bCs/>
        </w:rPr>
        <w:t>knade</w:t>
      </w:r>
      <w:r w:rsidRPr="001E2DCA">
        <w:rPr>
          <w:rFonts w:asciiTheme="minorHAnsi" w:hAnsiTheme="minorHAnsi" w:cs="Arial"/>
          <w:bCs/>
        </w:rPr>
        <w:t xml:space="preserve"> u iznosu od </w:t>
      </w:r>
      <w:r w:rsidR="00DC5403">
        <w:rPr>
          <w:rFonts w:asciiTheme="minorHAnsi" w:hAnsiTheme="minorHAnsi" w:cs="Arial"/>
          <w:bCs/>
        </w:rPr>
        <w:t>33.486,68</w:t>
      </w:r>
      <w:r w:rsidRPr="001E2DCA">
        <w:rPr>
          <w:rFonts w:asciiTheme="minorHAnsi" w:hAnsiTheme="minorHAnsi" w:cs="Arial"/>
          <w:bCs/>
        </w:rPr>
        <w:t xml:space="preserve"> </w:t>
      </w:r>
      <w:r w:rsidR="00BE60F7">
        <w:rPr>
          <w:rFonts w:asciiTheme="minorHAnsi" w:hAnsiTheme="minorHAnsi" w:cs="Arial"/>
          <w:bCs/>
        </w:rPr>
        <w:t>eura</w:t>
      </w:r>
      <w:r w:rsidRPr="001E2DCA">
        <w:rPr>
          <w:rFonts w:asciiTheme="minorHAnsi" w:hAnsiTheme="minorHAnsi" w:cs="Arial"/>
          <w:bCs/>
        </w:rPr>
        <w:t xml:space="preserve"> odnosi se na:</w:t>
      </w:r>
    </w:p>
    <w:p w14:paraId="618135E6" w14:textId="3860E55A" w:rsidR="009E307D" w:rsidRPr="001E2DCA" w:rsidRDefault="002F5D39" w:rsidP="00D94124">
      <w:pPr>
        <w:jc w:val="both"/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-potraživanja za šumski doprinos u iznosu od </w:t>
      </w:r>
      <w:r w:rsidR="00DC5403">
        <w:rPr>
          <w:rFonts w:asciiTheme="minorHAnsi" w:hAnsiTheme="minorHAnsi" w:cs="Arial"/>
          <w:bCs/>
        </w:rPr>
        <w:t>49,62</w:t>
      </w:r>
      <w:r w:rsidRPr="001E2DCA">
        <w:rPr>
          <w:rFonts w:asciiTheme="minorHAnsi" w:hAnsiTheme="minorHAnsi" w:cs="Arial"/>
          <w:bCs/>
        </w:rPr>
        <w:t xml:space="preserve"> </w:t>
      </w:r>
      <w:r w:rsidR="00BE60F7">
        <w:rPr>
          <w:rFonts w:asciiTheme="minorHAnsi" w:hAnsiTheme="minorHAnsi" w:cs="Arial"/>
          <w:bCs/>
        </w:rPr>
        <w:t>eura</w:t>
      </w:r>
    </w:p>
    <w:p w14:paraId="4D6B102F" w14:textId="7681D4C8" w:rsidR="001E2DCA" w:rsidRDefault="002F5D39" w:rsidP="00D94124">
      <w:pPr>
        <w:jc w:val="both"/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-potraživanja za komunalnu </w:t>
      </w:r>
      <w:r w:rsidR="00D94124">
        <w:rPr>
          <w:rFonts w:asciiTheme="minorHAnsi" w:hAnsiTheme="minorHAnsi" w:cs="Arial"/>
          <w:bCs/>
        </w:rPr>
        <w:t>naknad</w:t>
      </w:r>
      <w:r w:rsidRPr="001E2DCA">
        <w:rPr>
          <w:rFonts w:asciiTheme="minorHAnsi" w:hAnsiTheme="minorHAnsi" w:cs="Arial"/>
          <w:bCs/>
        </w:rPr>
        <w:t xml:space="preserve">u u iznosu od </w:t>
      </w:r>
      <w:r w:rsidR="00DC5403">
        <w:rPr>
          <w:rFonts w:asciiTheme="minorHAnsi" w:hAnsiTheme="minorHAnsi" w:cs="Arial"/>
          <w:bCs/>
        </w:rPr>
        <w:t>33.437,06</w:t>
      </w:r>
      <w:r w:rsidRPr="001E2DCA">
        <w:rPr>
          <w:rFonts w:asciiTheme="minorHAnsi" w:hAnsiTheme="minorHAnsi" w:cs="Arial"/>
          <w:bCs/>
        </w:rPr>
        <w:t xml:space="preserve"> </w:t>
      </w:r>
      <w:r w:rsidR="00BE60F7">
        <w:rPr>
          <w:rFonts w:asciiTheme="minorHAnsi" w:hAnsiTheme="minorHAnsi" w:cs="Arial"/>
          <w:bCs/>
        </w:rPr>
        <w:t>eura</w:t>
      </w:r>
    </w:p>
    <w:p w14:paraId="2AEAA38D" w14:textId="77777777" w:rsidR="001E7D00" w:rsidRDefault="001E7D00" w:rsidP="00D94124">
      <w:pPr>
        <w:jc w:val="both"/>
        <w:rPr>
          <w:rFonts w:asciiTheme="minorHAnsi" w:hAnsiTheme="minorHAnsi" w:cs="Arial"/>
          <w:bCs/>
        </w:rPr>
      </w:pPr>
    </w:p>
    <w:p w14:paraId="082F6489" w14:textId="39E66005" w:rsidR="001E7D00" w:rsidRDefault="001E7D00" w:rsidP="00D94124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Od navedenih potraživanja nedospjelo je </w:t>
      </w:r>
      <w:r w:rsidR="00DC5403">
        <w:rPr>
          <w:rFonts w:asciiTheme="minorHAnsi" w:hAnsiTheme="minorHAnsi" w:cs="Arial"/>
          <w:bCs/>
        </w:rPr>
        <w:t>49.419,89</w:t>
      </w:r>
      <w:r>
        <w:rPr>
          <w:rFonts w:asciiTheme="minorHAnsi" w:hAnsiTheme="minorHAnsi" w:cs="Arial"/>
          <w:bCs/>
        </w:rPr>
        <w:t xml:space="preserve"> eura, a preostala potraživanja u iznosu od </w:t>
      </w:r>
      <w:r w:rsidR="00DC5403">
        <w:rPr>
          <w:rFonts w:asciiTheme="minorHAnsi" w:hAnsiTheme="minorHAnsi" w:cs="Arial"/>
          <w:bCs/>
        </w:rPr>
        <w:t>12.128,17</w:t>
      </w:r>
      <w:r>
        <w:rPr>
          <w:rFonts w:asciiTheme="minorHAnsi" w:hAnsiTheme="minorHAnsi" w:cs="Arial"/>
          <w:bCs/>
        </w:rPr>
        <w:t xml:space="preserve"> eura su dospjela.</w:t>
      </w:r>
    </w:p>
    <w:p w14:paraId="4E3B4435" w14:textId="77777777" w:rsidR="002F5D39" w:rsidRPr="001E2DCA" w:rsidRDefault="002F5D39" w:rsidP="002F5D39">
      <w:pPr>
        <w:rPr>
          <w:rFonts w:asciiTheme="minorHAnsi" w:hAnsiTheme="minorHAnsi" w:cs="Arial"/>
          <w:bCs/>
        </w:rPr>
      </w:pPr>
    </w:p>
    <w:p w14:paraId="08EEF24C" w14:textId="263F6967" w:rsidR="002F5D39" w:rsidRDefault="00BE60F7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</w:t>
      </w:r>
      <w:r w:rsidR="002F5D39" w:rsidRPr="001E2DCA">
        <w:rPr>
          <w:rFonts w:asciiTheme="minorHAnsi" w:hAnsiTheme="minorHAnsi" w:cs="Arial"/>
          <w:b/>
          <w:bCs/>
        </w:rPr>
        <w:t xml:space="preserve"> 1</w:t>
      </w:r>
      <w:r w:rsidR="00193EFF">
        <w:rPr>
          <w:rFonts w:asciiTheme="minorHAnsi" w:hAnsiTheme="minorHAnsi" w:cs="Arial"/>
          <w:b/>
          <w:bCs/>
        </w:rPr>
        <w:t>91</w:t>
      </w:r>
    </w:p>
    <w:p w14:paraId="7E7B11F0" w14:textId="277CF214" w:rsidR="002F5D39" w:rsidRDefault="002F5D39" w:rsidP="00193EFF">
      <w:pPr>
        <w:jc w:val="both"/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Kontinuirani rashodi budućih razdoblja u iznosu od </w:t>
      </w:r>
      <w:r w:rsidR="00FC2E7F">
        <w:rPr>
          <w:rFonts w:asciiTheme="minorHAnsi" w:hAnsiTheme="minorHAnsi" w:cs="Arial"/>
        </w:rPr>
        <w:t>25.753,69</w:t>
      </w:r>
      <w:r w:rsidR="00193EFF">
        <w:rPr>
          <w:rFonts w:asciiTheme="minorHAnsi" w:hAnsiTheme="minorHAnsi" w:cs="Arial"/>
        </w:rPr>
        <w:t xml:space="preserve"> </w:t>
      </w:r>
      <w:r w:rsidR="00BE60F7">
        <w:rPr>
          <w:rFonts w:asciiTheme="minorHAnsi" w:hAnsiTheme="minorHAnsi" w:cs="Arial"/>
        </w:rPr>
        <w:t>eur</w:t>
      </w:r>
      <w:r w:rsidR="00193EFF">
        <w:rPr>
          <w:rFonts w:asciiTheme="minorHAnsi" w:hAnsiTheme="minorHAnsi" w:cs="Arial"/>
        </w:rPr>
        <w:t>a</w:t>
      </w:r>
      <w:r w:rsidRPr="001E2DCA">
        <w:rPr>
          <w:rFonts w:asciiTheme="minorHAnsi" w:hAnsiTheme="minorHAnsi" w:cs="Arial"/>
        </w:rPr>
        <w:t>.</w:t>
      </w:r>
    </w:p>
    <w:p w14:paraId="17A4A55F" w14:textId="77777777" w:rsidR="00C41801" w:rsidRDefault="00C41801" w:rsidP="002F5D39">
      <w:pPr>
        <w:rPr>
          <w:rFonts w:asciiTheme="minorHAnsi" w:hAnsiTheme="minorHAnsi" w:cs="Arial"/>
        </w:rPr>
      </w:pPr>
    </w:p>
    <w:p w14:paraId="15C75A26" w14:textId="77777777" w:rsidR="00FC2E7F" w:rsidRDefault="00FC2E7F" w:rsidP="002F5D39">
      <w:pPr>
        <w:rPr>
          <w:rFonts w:asciiTheme="minorHAnsi" w:hAnsiTheme="minorHAnsi" w:cs="Arial"/>
        </w:rPr>
      </w:pPr>
    </w:p>
    <w:p w14:paraId="19E6E961" w14:textId="77777777" w:rsidR="00FC2E7F" w:rsidRDefault="00FC2E7F" w:rsidP="002F5D39">
      <w:pPr>
        <w:rPr>
          <w:rFonts w:asciiTheme="minorHAnsi" w:hAnsiTheme="minorHAnsi" w:cs="Arial"/>
        </w:rPr>
      </w:pPr>
    </w:p>
    <w:p w14:paraId="2AF88519" w14:textId="77777777" w:rsidR="00FC2E7F" w:rsidRDefault="00FC2E7F" w:rsidP="002F5D39">
      <w:pPr>
        <w:rPr>
          <w:rFonts w:asciiTheme="minorHAnsi" w:hAnsiTheme="minorHAnsi" w:cs="Arial"/>
        </w:rPr>
      </w:pPr>
    </w:p>
    <w:p w14:paraId="58C08D18" w14:textId="2DB17B27" w:rsidR="0068704D" w:rsidRDefault="0068704D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lastRenderedPageBreak/>
        <w:t>ŠIFRA 23</w:t>
      </w:r>
    </w:p>
    <w:p w14:paraId="63108B0C" w14:textId="46B98417" w:rsidR="0068704D" w:rsidRPr="0068704D" w:rsidRDefault="0068704D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Obveze za rashode poslovanja iznose </w:t>
      </w:r>
      <w:r w:rsidR="00FC2E7F">
        <w:rPr>
          <w:rFonts w:asciiTheme="minorHAnsi" w:hAnsiTheme="minorHAnsi" w:cs="Arial"/>
        </w:rPr>
        <w:t>116.900,33 eura</w:t>
      </w:r>
      <w:r>
        <w:rPr>
          <w:rFonts w:asciiTheme="minorHAnsi" w:hAnsiTheme="minorHAnsi" w:cs="Arial"/>
        </w:rPr>
        <w:t xml:space="preserve"> a odnose se na:</w:t>
      </w:r>
    </w:p>
    <w:p w14:paraId="6CA56F3B" w14:textId="77777777" w:rsidR="0068704D" w:rsidRPr="00C41801" w:rsidRDefault="0068704D" w:rsidP="002F5D39">
      <w:pPr>
        <w:rPr>
          <w:rFonts w:asciiTheme="minorHAnsi" w:hAnsiTheme="minorHAnsi" w:cs="Arial"/>
        </w:rPr>
      </w:pPr>
    </w:p>
    <w:p w14:paraId="1B9A0C9C" w14:textId="23C115E2" w:rsidR="002F5D39" w:rsidRDefault="00BE60F7" w:rsidP="002F5D39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ŠIFRA</w:t>
      </w:r>
      <w:r w:rsidR="002F5D39" w:rsidRPr="001E2DCA">
        <w:rPr>
          <w:rFonts w:asciiTheme="minorHAnsi" w:hAnsiTheme="minorHAnsi" w:cs="Arial"/>
          <w:b/>
        </w:rPr>
        <w:t xml:space="preserve"> </w:t>
      </w:r>
      <w:r w:rsidR="00193EFF">
        <w:rPr>
          <w:rFonts w:asciiTheme="minorHAnsi" w:hAnsiTheme="minorHAnsi" w:cs="Arial"/>
          <w:b/>
        </w:rPr>
        <w:t>231</w:t>
      </w:r>
    </w:p>
    <w:p w14:paraId="2EE67D1B" w14:textId="7DDF607C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Obveze za </w:t>
      </w:r>
      <w:r w:rsidR="0068704D">
        <w:rPr>
          <w:rFonts w:asciiTheme="minorHAnsi" w:hAnsiTheme="minorHAnsi" w:cs="Arial"/>
        </w:rPr>
        <w:t xml:space="preserve">zaposlene iznose </w:t>
      </w:r>
      <w:r w:rsidR="00FC2E7F">
        <w:t xml:space="preserve">26.965, 81 </w:t>
      </w:r>
      <w:r w:rsidR="0068704D">
        <w:rPr>
          <w:rFonts w:asciiTheme="minorHAnsi" w:hAnsiTheme="minorHAnsi" w:cs="Arial"/>
        </w:rPr>
        <w:t>eur</w:t>
      </w:r>
      <w:r w:rsidR="00FC2E7F">
        <w:rPr>
          <w:rFonts w:asciiTheme="minorHAnsi" w:hAnsiTheme="minorHAnsi" w:cs="Arial"/>
        </w:rPr>
        <w:t>o</w:t>
      </w:r>
    </w:p>
    <w:p w14:paraId="59E9DF2A" w14:textId="7C233727" w:rsidR="00EB7753" w:rsidRDefault="00EB7753" w:rsidP="002F5D39">
      <w:pPr>
        <w:rPr>
          <w:rFonts w:asciiTheme="minorHAnsi" w:hAnsiTheme="minorHAnsi" w:cs="Arial"/>
        </w:rPr>
      </w:pPr>
    </w:p>
    <w:p w14:paraId="479E225F" w14:textId="365FB718" w:rsidR="003A1959" w:rsidRDefault="00BE60F7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</w:t>
      </w:r>
      <w:r w:rsidR="003A1959">
        <w:rPr>
          <w:rFonts w:asciiTheme="minorHAnsi" w:hAnsiTheme="minorHAnsi" w:cs="Arial"/>
          <w:b/>
          <w:bCs/>
        </w:rPr>
        <w:t xml:space="preserve"> 2</w:t>
      </w:r>
      <w:r w:rsidR="0068704D">
        <w:rPr>
          <w:rFonts w:asciiTheme="minorHAnsi" w:hAnsiTheme="minorHAnsi" w:cs="Arial"/>
          <w:b/>
          <w:bCs/>
        </w:rPr>
        <w:t>32</w:t>
      </w:r>
    </w:p>
    <w:p w14:paraId="432FDC45" w14:textId="3E116564" w:rsidR="0068704D" w:rsidRDefault="0068704D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Obveze za materijalne rashode u iznosu od </w:t>
      </w:r>
      <w:r w:rsidR="00FC2E7F">
        <w:rPr>
          <w:rFonts w:asciiTheme="minorHAnsi" w:hAnsiTheme="minorHAnsi" w:cs="Arial"/>
        </w:rPr>
        <w:t>89.613,09</w:t>
      </w:r>
      <w:r>
        <w:rPr>
          <w:rFonts w:asciiTheme="minorHAnsi" w:hAnsiTheme="minorHAnsi" w:cs="Arial"/>
        </w:rPr>
        <w:t xml:space="preserve"> eura</w:t>
      </w:r>
      <w:r w:rsidR="00CC5407">
        <w:rPr>
          <w:rFonts w:asciiTheme="minorHAnsi" w:hAnsiTheme="minorHAnsi" w:cs="Arial"/>
        </w:rPr>
        <w:t>.</w:t>
      </w:r>
    </w:p>
    <w:p w14:paraId="1DE4FCC5" w14:textId="77777777" w:rsidR="0068704D" w:rsidRDefault="0068704D" w:rsidP="002F5D39">
      <w:pPr>
        <w:rPr>
          <w:rFonts w:asciiTheme="minorHAnsi" w:hAnsiTheme="minorHAnsi" w:cs="Arial"/>
        </w:rPr>
      </w:pPr>
    </w:p>
    <w:p w14:paraId="34869147" w14:textId="1F91B8B7" w:rsidR="0068704D" w:rsidRDefault="0068704D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234</w:t>
      </w:r>
    </w:p>
    <w:p w14:paraId="1782D6EF" w14:textId="3B49666E" w:rsidR="0068704D" w:rsidRDefault="0068704D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Obveze za financijske rashode u iznosu od </w:t>
      </w:r>
      <w:r w:rsidR="00FC2E7F">
        <w:rPr>
          <w:rFonts w:asciiTheme="minorHAnsi" w:hAnsiTheme="minorHAnsi" w:cs="Arial"/>
        </w:rPr>
        <w:t>188,71</w:t>
      </w:r>
      <w:r w:rsidR="00CC5407">
        <w:rPr>
          <w:rFonts w:asciiTheme="minorHAnsi" w:hAnsiTheme="minorHAnsi" w:cs="Arial"/>
        </w:rPr>
        <w:t xml:space="preserve"> eura.</w:t>
      </w:r>
    </w:p>
    <w:p w14:paraId="78016CEB" w14:textId="77777777" w:rsidR="00CC5407" w:rsidRDefault="00CC5407" w:rsidP="002F5D39">
      <w:pPr>
        <w:rPr>
          <w:rFonts w:asciiTheme="minorHAnsi" w:hAnsiTheme="minorHAnsi" w:cs="Arial"/>
        </w:rPr>
      </w:pPr>
    </w:p>
    <w:p w14:paraId="7C5D2F26" w14:textId="47A20CBD" w:rsidR="00CC5407" w:rsidRDefault="00CC5407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239</w:t>
      </w:r>
    </w:p>
    <w:p w14:paraId="6B49E172" w14:textId="1E953289" w:rsidR="00CC5407" w:rsidRDefault="00CC5407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Ostale tekuće obveze u iznosu od </w:t>
      </w:r>
      <w:r w:rsidR="00FC2E7F">
        <w:rPr>
          <w:rFonts w:asciiTheme="minorHAnsi" w:hAnsiTheme="minorHAnsi" w:cs="Arial"/>
        </w:rPr>
        <w:t>132,72</w:t>
      </w:r>
      <w:r>
        <w:rPr>
          <w:rFonts w:asciiTheme="minorHAnsi" w:hAnsiTheme="minorHAnsi" w:cs="Arial"/>
        </w:rPr>
        <w:t xml:space="preserve"> eura.</w:t>
      </w:r>
    </w:p>
    <w:p w14:paraId="0C295245" w14:textId="77777777" w:rsidR="008E6028" w:rsidRDefault="008E6028" w:rsidP="002F5D39">
      <w:pPr>
        <w:rPr>
          <w:rFonts w:asciiTheme="minorHAnsi" w:hAnsiTheme="minorHAnsi" w:cs="Arial"/>
        </w:rPr>
      </w:pPr>
    </w:p>
    <w:p w14:paraId="1C5ECE7F" w14:textId="54C8E128" w:rsidR="008E6028" w:rsidRDefault="008E6028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Od navedenih obveza nedospjele obveze za rashode poslovanja iznose </w:t>
      </w:r>
      <w:r w:rsidR="00FC2E7F">
        <w:rPr>
          <w:rFonts w:asciiTheme="minorHAnsi" w:hAnsiTheme="minorHAnsi" w:cs="Arial"/>
        </w:rPr>
        <w:t>116.900,33</w:t>
      </w:r>
      <w:r>
        <w:rPr>
          <w:rFonts w:asciiTheme="minorHAnsi" w:hAnsiTheme="minorHAnsi" w:cs="Arial"/>
        </w:rPr>
        <w:t xml:space="preserve"> eura.</w:t>
      </w:r>
    </w:p>
    <w:p w14:paraId="6BA805F0" w14:textId="77777777" w:rsidR="008E6028" w:rsidRDefault="008E6028" w:rsidP="002F5D39">
      <w:pPr>
        <w:rPr>
          <w:rFonts w:asciiTheme="minorHAnsi" w:hAnsiTheme="minorHAnsi" w:cs="Arial"/>
        </w:rPr>
      </w:pPr>
    </w:p>
    <w:p w14:paraId="0C1E6DAC" w14:textId="78D18868" w:rsidR="008E6028" w:rsidRDefault="008E6028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24</w:t>
      </w:r>
    </w:p>
    <w:p w14:paraId="39D4F054" w14:textId="0A91CC11" w:rsidR="008E6028" w:rsidRDefault="008E6028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Obveze za nabavu nefinancijske imovine u iznosu od </w:t>
      </w:r>
      <w:r w:rsidR="00FC2E7F">
        <w:rPr>
          <w:rFonts w:asciiTheme="minorHAnsi" w:hAnsiTheme="minorHAnsi" w:cs="Arial"/>
        </w:rPr>
        <w:t>56.923,40</w:t>
      </w:r>
      <w:r>
        <w:rPr>
          <w:rFonts w:asciiTheme="minorHAnsi" w:hAnsiTheme="minorHAnsi" w:cs="Arial"/>
        </w:rPr>
        <w:t xml:space="preserve"> eura.</w:t>
      </w:r>
    </w:p>
    <w:p w14:paraId="40EB7071" w14:textId="3AE7CD07" w:rsidR="008E6028" w:rsidRDefault="008E6028" w:rsidP="002F5D39">
      <w:pPr>
        <w:rPr>
          <w:rFonts w:asciiTheme="minorHAnsi" w:hAnsiTheme="minorHAnsi" w:cs="Arial"/>
        </w:rPr>
      </w:pPr>
    </w:p>
    <w:p w14:paraId="53A52FC8" w14:textId="28750054" w:rsidR="008E6028" w:rsidRPr="008E6028" w:rsidRDefault="008E6028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Od navedenih obveza </w:t>
      </w:r>
      <w:r w:rsidR="00FC2E7F">
        <w:rPr>
          <w:rFonts w:asciiTheme="minorHAnsi" w:hAnsiTheme="minorHAnsi" w:cs="Arial"/>
        </w:rPr>
        <w:t>dospjele</w:t>
      </w:r>
      <w:r>
        <w:rPr>
          <w:rFonts w:asciiTheme="minorHAnsi" w:hAnsiTheme="minorHAnsi" w:cs="Arial"/>
        </w:rPr>
        <w:t xml:space="preserve"> obveze za nefinancijsku imovinu iznose </w:t>
      </w:r>
      <w:r w:rsidR="00FC2E7F">
        <w:rPr>
          <w:rFonts w:asciiTheme="minorHAnsi" w:hAnsiTheme="minorHAnsi" w:cs="Arial"/>
        </w:rPr>
        <w:t>56.923,40</w:t>
      </w:r>
      <w:r>
        <w:rPr>
          <w:rFonts w:asciiTheme="minorHAnsi" w:hAnsiTheme="minorHAnsi" w:cs="Arial"/>
        </w:rPr>
        <w:t xml:space="preserve"> eura.</w:t>
      </w:r>
    </w:p>
    <w:p w14:paraId="63738E0B" w14:textId="77777777" w:rsidR="002F5D39" w:rsidRDefault="002F5D39" w:rsidP="002F5D39">
      <w:pPr>
        <w:rPr>
          <w:rFonts w:asciiTheme="minorHAnsi" w:hAnsiTheme="minorHAnsi" w:cs="Arial"/>
        </w:rPr>
      </w:pPr>
    </w:p>
    <w:p w14:paraId="361F1602" w14:textId="77777777" w:rsidR="002F26AC" w:rsidRDefault="00BE60F7" w:rsidP="002F5D39">
      <w:pPr>
        <w:rPr>
          <w:rFonts w:asciiTheme="minorHAnsi" w:hAnsiTheme="minorHAnsi" w:cs="Arial"/>
          <w:b/>
        </w:rPr>
      </w:pPr>
      <w:r w:rsidRPr="000E57E9">
        <w:rPr>
          <w:rFonts w:asciiTheme="minorHAnsi" w:hAnsiTheme="minorHAnsi" w:cs="Arial"/>
          <w:b/>
        </w:rPr>
        <w:t>ŠIFRA</w:t>
      </w:r>
      <w:r w:rsidR="00E1059C" w:rsidRPr="000E57E9">
        <w:rPr>
          <w:rFonts w:asciiTheme="minorHAnsi" w:hAnsiTheme="minorHAnsi" w:cs="Arial"/>
          <w:b/>
        </w:rPr>
        <w:t xml:space="preserve"> </w:t>
      </w:r>
      <w:r w:rsidR="001E7D00" w:rsidRPr="000E57E9">
        <w:rPr>
          <w:rFonts w:asciiTheme="minorHAnsi" w:hAnsiTheme="minorHAnsi" w:cs="Arial"/>
          <w:b/>
        </w:rPr>
        <w:t>91</w:t>
      </w:r>
      <w:r w:rsidR="002F26AC">
        <w:rPr>
          <w:rFonts w:asciiTheme="minorHAnsi" w:hAnsiTheme="minorHAnsi" w:cs="Arial"/>
          <w:b/>
        </w:rPr>
        <w:t>1</w:t>
      </w:r>
    </w:p>
    <w:p w14:paraId="7D008265" w14:textId="040AEF3E" w:rsidR="00154C44" w:rsidRPr="002F26AC" w:rsidRDefault="002F26AC" w:rsidP="002F5D39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Cs/>
        </w:rPr>
        <w:t>Vlastiti izvori iznose</w:t>
      </w:r>
      <w:r>
        <w:rPr>
          <w:rFonts w:asciiTheme="minorHAnsi" w:hAnsiTheme="minorHAnsi" w:cs="Arial"/>
        </w:rPr>
        <w:t xml:space="preserve"> 4.</w:t>
      </w:r>
      <w:r w:rsidR="00FC2E7F">
        <w:rPr>
          <w:rFonts w:asciiTheme="minorHAnsi" w:hAnsiTheme="minorHAnsi" w:cs="Arial"/>
        </w:rPr>
        <w:t>719.298,28</w:t>
      </w:r>
      <w:r w:rsidR="00154C44" w:rsidRPr="000E57E9">
        <w:rPr>
          <w:rFonts w:asciiTheme="minorHAnsi" w:hAnsiTheme="minorHAnsi" w:cs="Arial"/>
        </w:rPr>
        <w:t xml:space="preserve"> </w:t>
      </w:r>
      <w:r w:rsidR="00BE60F7" w:rsidRPr="000E57E9">
        <w:rPr>
          <w:rFonts w:asciiTheme="minorHAnsi" w:hAnsiTheme="minorHAnsi" w:cs="Arial"/>
        </w:rPr>
        <w:t>eura</w:t>
      </w:r>
      <w:r w:rsidR="000E57E9" w:rsidRPr="000E57E9">
        <w:rPr>
          <w:rFonts w:asciiTheme="minorHAnsi" w:hAnsiTheme="minorHAnsi" w:cs="Arial"/>
        </w:rPr>
        <w:t>.</w:t>
      </w:r>
    </w:p>
    <w:p w14:paraId="3C632697" w14:textId="77777777" w:rsidR="002F6FCD" w:rsidRPr="000E57E9" w:rsidRDefault="002F6FCD" w:rsidP="002F5D39">
      <w:pPr>
        <w:rPr>
          <w:rFonts w:asciiTheme="minorHAnsi" w:hAnsiTheme="minorHAnsi" w:cs="Arial"/>
        </w:rPr>
      </w:pPr>
    </w:p>
    <w:p w14:paraId="433378F2" w14:textId="47537653" w:rsidR="002F5D39" w:rsidRDefault="00BE60F7" w:rsidP="002F5D39">
      <w:pPr>
        <w:rPr>
          <w:rFonts w:asciiTheme="minorHAnsi" w:hAnsiTheme="minorHAnsi" w:cs="Arial"/>
          <w:b/>
          <w:bCs/>
        </w:rPr>
      </w:pPr>
      <w:r w:rsidRPr="000E57E9">
        <w:rPr>
          <w:rFonts w:asciiTheme="minorHAnsi" w:hAnsiTheme="minorHAnsi" w:cs="Arial"/>
          <w:b/>
          <w:bCs/>
        </w:rPr>
        <w:t>ŠIFRA</w:t>
      </w:r>
      <w:r w:rsidR="000D7374">
        <w:rPr>
          <w:rFonts w:asciiTheme="minorHAnsi" w:hAnsiTheme="minorHAnsi" w:cs="Arial"/>
          <w:b/>
          <w:bCs/>
        </w:rPr>
        <w:t xml:space="preserve"> 92</w:t>
      </w:r>
      <w:r w:rsidR="00FC2E7F">
        <w:rPr>
          <w:rFonts w:asciiTheme="minorHAnsi" w:hAnsiTheme="minorHAnsi" w:cs="Arial"/>
          <w:b/>
          <w:bCs/>
        </w:rPr>
        <w:t>21</w:t>
      </w:r>
    </w:p>
    <w:p w14:paraId="4A03718B" w14:textId="5C23CE0E" w:rsidR="00FC2E7F" w:rsidRPr="00FC2E7F" w:rsidRDefault="00FC2E7F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Višak prihoda poslovanja iznosi 105.112,76 eura </w:t>
      </w:r>
    </w:p>
    <w:p w14:paraId="1BA3F68E" w14:textId="77777777" w:rsidR="002F5D39" w:rsidRPr="000E57E9" w:rsidRDefault="002F5D39" w:rsidP="002F5D39">
      <w:pPr>
        <w:rPr>
          <w:rFonts w:asciiTheme="minorHAnsi" w:hAnsiTheme="minorHAnsi" w:cs="Arial"/>
        </w:rPr>
      </w:pPr>
    </w:p>
    <w:p w14:paraId="7C36692B" w14:textId="71C5BC86" w:rsidR="002F5D39" w:rsidRPr="000E57E9" w:rsidRDefault="00BE60F7" w:rsidP="002F5D39">
      <w:pPr>
        <w:rPr>
          <w:rFonts w:asciiTheme="minorHAnsi" w:hAnsiTheme="minorHAnsi" w:cs="Arial"/>
          <w:b/>
        </w:rPr>
      </w:pPr>
      <w:r w:rsidRPr="000E57E9">
        <w:rPr>
          <w:rFonts w:asciiTheme="minorHAnsi" w:hAnsiTheme="minorHAnsi" w:cs="Arial"/>
          <w:b/>
        </w:rPr>
        <w:t>ŠIFRA</w:t>
      </w:r>
      <w:r w:rsidR="002F5D39" w:rsidRPr="000E57E9">
        <w:rPr>
          <w:rFonts w:asciiTheme="minorHAnsi" w:hAnsiTheme="minorHAnsi" w:cs="Arial"/>
          <w:b/>
        </w:rPr>
        <w:t xml:space="preserve"> </w:t>
      </w:r>
      <w:r w:rsidR="002F26AC">
        <w:rPr>
          <w:rFonts w:asciiTheme="minorHAnsi" w:hAnsiTheme="minorHAnsi" w:cs="Arial"/>
          <w:b/>
        </w:rPr>
        <w:t>996</w:t>
      </w:r>
    </w:p>
    <w:p w14:paraId="4E6D90AE" w14:textId="61C188D4" w:rsidR="001E2DCA" w:rsidRPr="000E57E9" w:rsidRDefault="0045687A" w:rsidP="002F5D39">
      <w:pPr>
        <w:rPr>
          <w:rFonts w:asciiTheme="minorHAnsi" w:hAnsiTheme="minorHAnsi" w:cs="Arial"/>
        </w:rPr>
      </w:pPr>
      <w:r w:rsidRPr="000E57E9">
        <w:rPr>
          <w:rFonts w:asciiTheme="minorHAnsi" w:hAnsiTheme="minorHAnsi" w:cs="Arial"/>
        </w:rPr>
        <w:t xml:space="preserve">Primljena jamstva u iznosu od </w:t>
      </w:r>
      <w:r w:rsidR="0044405F" w:rsidRPr="000E57E9">
        <w:rPr>
          <w:rFonts w:asciiTheme="minorHAnsi" w:hAnsiTheme="minorHAnsi" w:cs="Arial"/>
        </w:rPr>
        <w:t>299.542,11</w:t>
      </w:r>
      <w:r w:rsidRPr="000E57E9">
        <w:rPr>
          <w:rFonts w:asciiTheme="minorHAnsi" w:hAnsiTheme="minorHAnsi" w:cs="Arial"/>
        </w:rPr>
        <w:t xml:space="preserve"> </w:t>
      </w:r>
      <w:r w:rsidR="00BE60F7" w:rsidRPr="000E57E9">
        <w:rPr>
          <w:rFonts w:asciiTheme="minorHAnsi" w:hAnsiTheme="minorHAnsi" w:cs="Arial"/>
        </w:rPr>
        <w:t>eura</w:t>
      </w:r>
      <w:r w:rsidRPr="000E57E9">
        <w:rPr>
          <w:rFonts w:asciiTheme="minorHAnsi" w:hAnsiTheme="minorHAnsi" w:cs="Arial"/>
        </w:rPr>
        <w:t xml:space="preserve"> odnose se </w:t>
      </w:r>
      <w:r w:rsidR="0044405F" w:rsidRPr="000E57E9">
        <w:rPr>
          <w:rFonts w:asciiTheme="minorHAnsi" w:hAnsiTheme="minorHAnsi" w:cs="Arial"/>
        </w:rPr>
        <w:t>na ugovore o dodjeli financijske pomoći za stambeno zbrinjavanje.</w:t>
      </w:r>
    </w:p>
    <w:p w14:paraId="5B51FE4F" w14:textId="2512EDBD" w:rsidR="0044405F" w:rsidRPr="000E57E9" w:rsidRDefault="0045687A" w:rsidP="002F5D39">
      <w:pPr>
        <w:rPr>
          <w:rFonts w:asciiTheme="minorHAnsi" w:hAnsiTheme="minorHAnsi" w:cs="Arial"/>
        </w:rPr>
      </w:pPr>
      <w:r w:rsidRPr="000E57E9">
        <w:rPr>
          <w:rFonts w:asciiTheme="minorHAnsi" w:hAnsiTheme="minorHAnsi" w:cs="Arial"/>
        </w:rPr>
        <w:t xml:space="preserve">Dana jamstva u iznosu od </w:t>
      </w:r>
      <w:r w:rsidR="0044405F" w:rsidRPr="000E57E9">
        <w:rPr>
          <w:rFonts w:asciiTheme="minorHAnsi" w:hAnsiTheme="minorHAnsi" w:cs="Arial"/>
        </w:rPr>
        <w:t>959.816,85 EUR</w:t>
      </w:r>
      <w:r w:rsidRPr="000E57E9">
        <w:rPr>
          <w:rFonts w:asciiTheme="minorHAnsi" w:hAnsiTheme="minorHAnsi" w:cs="Arial"/>
        </w:rPr>
        <w:t xml:space="preserve"> </w:t>
      </w:r>
      <w:r w:rsidR="0044405F" w:rsidRPr="000E57E9">
        <w:rPr>
          <w:rFonts w:asciiTheme="minorHAnsi" w:hAnsiTheme="minorHAnsi" w:cs="Arial"/>
        </w:rPr>
        <w:t>odnose se na dana jamstva Ministarstvu regionalnog razvoja i fondova EU u iznosu 629.816,85 EUR,</w:t>
      </w:r>
      <w:r w:rsidR="00C07255" w:rsidRPr="000E57E9">
        <w:rPr>
          <w:rFonts w:asciiTheme="minorHAnsi" w:hAnsiTheme="minorHAnsi" w:cs="Arial"/>
        </w:rPr>
        <w:t xml:space="preserve"> te</w:t>
      </w:r>
      <w:r w:rsidR="0044405F" w:rsidRPr="000E57E9">
        <w:rPr>
          <w:rFonts w:asciiTheme="minorHAnsi" w:hAnsiTheme="minorHAnsi" w:cs="Arial"/>
        </w:rPr>
        <w:t xml:space="preserve"> jamstvo Zagrebačkoj ban</w:t>
      </w:r>
      <w:r w:rsidR="00C07255" w:rsidRPr="000E57E9">
        <w:rPr>
          <w:rFonts w:asciiTheme="minorHAnsi" w:hAnsiTheme="minorHAnsi" w:cs="Arial"/>
        </w:rPr>
        <w:t>c</w:t>
      </w:r>
      <w:r w:rsidR="0044405F" w:rsidRPr="000E57E9">
        <w:rPr>
          <w:rFonts w:asciiTheme="minorHAnsi" w:hAnsiTheme="minorHAnsi" w:cs="Arial"/>
        </w:rPr>
        <w:t>i (ugovor o kratkoročnom kreditu) u iznosu 330.000 EUR</w:t>
      </w:r>
    </w:p>
    <w:p w14:paraId="5C543901" w14:textId="77777777" w:rsidR="001E2DCA" w:rsidRDefault="001E2DCA" w:rsidP="002F5D39">
      <w:pPr>
        <w:rPr>
          <w:rFonts w:ascii="Arial" w:hAnsi="Arial" w:cs="Arial"/>
        </w:rPr>
      </w:pPr>
    </w:p>
    <w:p w14:paraId="0FE3BEFD" w14:textId="77777777" w:rsidR="002F5D39" w:rsidRDefault="002F5D39" w:rsidP="002F5D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DODATNE BILJEŠKE UZ BILANCU:</w:t>
      </w:r>
    </w:p>
    <w:p w14:paraId="2F22A9E8" w14:textId="77777777" w:rsidR="008F3328" w:rsidRDefault="008F3328" w:rsidP="002F5D39">
      <w:pPr>
        <w:rPr>
          <w:rFonts w:ascii="Arial" w:hAnsi="Arial" w:cs="Arial"/>
          <w:b/>
        </w:rPr>
      </w:pPr>
    </w:p>
    <w:p w14:paraId="5FDCF362" w14:textId="27A08059" w:rsidR="002F5D39" w:rsidRDefault="002F5D39" w:rsidP="002F5D39">
      <w:pPr>
        <w:pStyle w:val="Odlomakpopis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Općina  tijekom </w:t>
      </w:r>
      <w:r w:rsidR="00BE60F7">
        <w:rPr>
          <w:rFonts w:ascii="Arial" w:hAnsi="Arial" w:cs="Arial"/>
          <w:b/>
        </w:rPr>
        <w:t>2024</w:t>
      </w:r>
      <w:r>
        <w:rPr>
          <w:rFonts w:ascii="Arial" w:hAnsi="Arial" w:cs="Arial"/>
          <w:b/>
        </w:rPr>
        <w:t>.godine nije davala kreditna pisma, hipoteke i slično, odnosno nema ugovornih odnosa koje mogu postati obveza ili imovina.</w:t>
      </w:r>
    </w:p>
    <w:p w14:paraId="3A71E918" w14:textId="34F85A41" w:rsidR="002F5D39" w:rsidRPr="00AC2CDA" w:rsidRDefault="002F5D39" w:rsidP="002F5D39">
      <w:pPr>
        <w:pStyle w:val="Odlomakpopis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Općina </w:t>
      </w:r>
      <w:proofErr w:type="spellStart"/>
      <w:r w:rsidR="006A2AEA">
        <w:rPr>
          <w:rFonts w:ascii="Arial" w:hAnsi="Arial" w:cs="Arial"/>
          <w:b/>
        </w:rPr>
        <w:t>Vrbje</w:t>
      </w:r>
      <w:proofErr w:type="spellEnd"/>
      <w:r>
        <w:rPr>
          <w:rFonts w:ascii="Arial" w:hAnsi="Arial" w:cs="Arial"/>
          <w:b/>
        </w:rPr>
        <w:t xml:space="preserve"> tijekom </w:t>
      </w:r>
      <w:r w:rsidR="00BE60F7">
        <w:rPr>
          <w:rFonts w:ascii="Arial" w:hAnsi="Arial" w:cs="Arial"/>
          <w:b/>
        </w:rPr>
        <w:t>2024</w:t>
      </w:r>
      <w:r>
        <w:rPr>
          <w:rFonts w:ascii="Arial" w:hAnsi="Arial" w:cs="Arial"/>
          <w:b/>
        </w:rPr>
        <w:t>.godine nije vodila niti bila stranka u sudskim sporovima koji su još u tijeku, te nema financijskog učinka koji može proisteći iz istih, kao niti mogućih obveza koje bi iz istih proistekle.</w:t>
      </w:r>
    </w:p>
    <w:p w14:paraId="31E1B8A0" w14:textId="77777777" w:rsidR="00BF6E18" w:rsidRDefault="00BF6E18" w:rsidP="002F5D39">
      <w:pPr>
        <w:rPr>
          <w:rFonts w:ascii="Arial" w:hAnsi="Arial" w:cs="Arial"/>
        </w:rPr>
      </w:pPr>
    </w:p>
    <w:p w14:paraId="43935805" w14:textId="77777777" w:rsidR="00FC2E7F" w:rsidRDefault="00FC2E7F" w:rsidP="002F5D39">
      <w:pPr>
        <w:rPr>
          <w:rFonts w:ascii="Arial" w:hAnsi="Arial" w:cs="Arial"/>
        </w:rPr>
      </w:pPr>
    </w:p>
    <w:p w14:paraId="72B3E8DB" w14:textId="77777777" w:rsidR="00FC2E7F" w:rsidRDefault="00FC2E7F" w:rsidP="002F5D39">
      <w:pPr>
        <w:rPr>
          <w:rFonts w:ascii="Arial" w:hAnsi="Arial" w:cs="Arial"/>
        </w:rPr>
      </w:pPr>
    </w:p>
    <w:p w14:paraId="3F36386B" w14:textId="77777777" w:rsidR="00FC2E7F" w:rsidRDefault="00FC2E7F" w:rsidP="002F5D39">
      <w:pPr>
        <w:rPr>
          <w:rFonts w:ascii="Arial" w:hAnsi="Arial" w:cs="Arial"/>
        </w:rPr>
      </w:pPr>
    </w:p>
    <w:p w14:paraId="2DF1373E" w14:textId="77777777" w:rsidR="00FC2E7F" w:rsidRDefault="00FC2E7F" w:rsidP="002F5D39">
      <w:pPr>
        <w:rPr>
          <w:rFonts w:ascii="Arial" w:hAnsi="Arial" w:cs="Arial"/>
        </w:rPr>
      </w:pPr>
    </w:p>
    <w:p w14:paraId="3B74A885" w14:textId="77777777" w:rsidR="002F5D39" w:rsidRPr="001E2DCA" w:rsidRDefault="002F5D39" w:rsidP="002F5D39">
      <w:pPr>
        <w:pStyle w:val="Naslov3"/>
        <w:rPr>
          <w:rFonts w:asciiTheme="minorHAnsi" w:hAnsiTheme="minorHAnsi"/>
          <w:bCs/>
          <w:iCs w:val="0"/>
          <w:u w:val="single"/>
        </w:rPr>
      </w:pPr>
      <w:r>
        <w:rPr>
          <w:bCs/>
          <w:iCs w:val="0"/>
        </w:rPr>
        <w:lastRenderedPageBreak/>
        <w:t xml:space="preserve">  </w:t>
      </w:r>
      <w:r w:rsidRPr="001E2DCA">
        <w:rPr>
          <w:rFonts w:asciiTheme="minorHAnsi" w:hAnsiTheme="minorHAnsi"/>
          <w:bCs/>
          <w:iCs w:val="0"/>
          <w:u w:val="single"/>
        </w:rPr>
        <w:t>Bilješke uz PR-RAS</w:t>
      </w:r>
    </w:p>
    <w:p w14:paraId="5D150509" w14:textId="33E40D1D" w:rsidR="0010369F" w:rsidRPr="0010369F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  <w:t xml:space="preserve"> </w:t>
      </w:r>
    </w:p>
    <w:p w14:paraId="049D65E5" w14:textId="77777777" w:rsidR="005A73F3" w:rsidRDefault="005A73F3" w:rsidP="002F5D39">
      <w:pPr>
        <w:rPr>
          <w:rFonts w:asciiTheme="minorHAnsi" w:hAnsiTheme="minorHAnsi" w:cs="Arial"/>
          <w:b/>
          <w:bCs/>
        </w:rPr>
      </w:pPr>
    </w:p>
    <w:p w14:paraId="59D613DB" w14:textId="2A4B9B64" w:rsidR="000A0558" w:rsidRDefault="000A0558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61</w:t>
      </w:r>
    </w:p>
    <w:p w14:paraId="13C64BEF" w14:textId="5EDE6994" w:rsidR="00265701" w:rsidRDefault="00265701" w:rsidP="00265701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Prihodi od poreza u iznosu od </w:t>
      </w:r>
      <w:r w:rsidR="00FC2E7F">
        <w:rPr>
          <w:rFonts w:asciiTheme="minorHAnsi" w:hAnsiTheme="minorHAnsi" w:cs="Arial"/>
        </w:rPr>
        <w:t>179.337,79</w:t>
      </w:r>
      <w:r>
        <w:rPr>
          <w:rFonts w:asciiTheme="minorHAnsi" w:hAnsiTheme="minorHAnsi" w:cs="Arial"/>
        </w:rPr>
        <w:t xml:space="preserve"> eura i sastoji se od:</w:t>
      </w:r>
    </w:p>
    <w:p w14:paraId="5A81317F" w14:textId="11B6C568" w:rsidR="00265701" w:rsidRDefault="00265701" w:rsidP="00265701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-611 Porez i prirez na dohodak u iznosu od </w:t>
      </w:r>
      <w:r w:rsidR="00FC2E7F">
        <w:rPr>
          <w:rFonts w:asciiTheme="minorHAnsi" w:hAnsiTheme="minorHAnsi" w:cs="Arial"/>
        </w:rPr>
        <w:t>159.237,82</w:t>
      </w:r>
      <w:r>
        <w:rPr>
          <w:rFonts w:asciiTheme="minorHAnsi" w:hAnsiTheme="minorHAnsi" w:cs="Arial"/>
        </w:rPr>
        <w:t xml:space="preserve"> eura</w:t>
      </w:r>
    </w:p>
    <w:p w14:paraId="13212C3F" w14:textId="6BC7637D" w:rsidR="00265701" w:rsidRDefault="00265701" w:rsidP="00265701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-613 Porez na imovinu u iznosu od </w:t>
      </w:r>
      <w:r w:rsidR="00FC2E7F">
        <w:rPr>
          <w:rFonts w:asciiTheme="minorHAnsi" w:hAnsiTheme="minorHAnsi" w:cs="Arial"/>
        </w:rPr>
        <w:t>18.586,61</w:t>
      </w:r>
      <w:r>
        <w:rPr>
          <w:rFonts w:asciiTheme="minorHAnsi" w:hAnsiTheme="minorHAnsi" w:cs="Arial"/>
        </w:rPr>
        <w:t xml:space="preserve"> eura</w:t>
      </w:r>
    </w:p>
    <w:p w14:paraId="7C967CF0" w14:textId="37D6210B" w:rsidR="00265701" w:rsidRDefault="00265701" w:rsidP="00265701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-614 Porez na robu i usluge u iznosu od </w:t>
      </w:r>
      <w:r w:rsidR="00FC2E7F">
        <w:rPr>
          <w:rFonts w:asciiTheme="minorHAnsi" w:hAnsiTheme="minorHAnsi" w:cs="Arial"/>
        </w:rPr>
        <w:t>1.513,36</w:t>
      </w:r>
      <w:r>
        <w:rPr>
          <w:rFonts w:asciiTheme="minorHAnsi" w:hAnsiTheme="minorHAnsi" w:cs="Arial"/>
        </w:rPr>
        <w:t xml:space="preserve"> eura</w:t>
      </w:r>
    </w:p>
    <w:p w14:paraId="1FF2A00F" w14:textId="77777777" w:rsidR="00265701" w:rsidRPr="00265701" w:rsidRDefault="00265701" w:rsidP="002F5D39">
      <w:pPr>
        <w:rPr>
          <w:rFonts w:asciiTheme="minorHAnsi" w:hAnsiTheme="minorHAnsi" w:cs="Arial"/>
        </w:rPr>
      </w:pPr>
    </w:p>
    <w:p w14:paraId="4FD67091" w14:textId="6384DEF9" w:rsidR="000A0558" w:rsidRDefault="000A0558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63</w:t>
      </w:r>
    </w:p>
    <w:p w14:paraId="3ECD8CE3" w14:textId="2CDC144D" w:rsidR="00265701" w:rsidRDefault="00265701" w:rsidP="00265701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Pomoći iz inozemstva i od subjekata unutar općeg proračuna iznose </w:t>
      </w:r>
      <w:r w:rsidR="00FC2E7F">
        <w:rPr>
          <w:rFonts w:asciiTheme="minorHAnsi" w:hAnsiTheme="minorHAnsi" w:cs="Arial"/>
        </w:rPr>
        <w:t>1.143.288,95</w:t>
      </w:r>
      <w:r>
        <w:rPr>
          <w:rFonts w:asciiTheme="minorHAnsi" w:hAnsiTheme="minorHAnsi" w:cs="Arial"/>
        </w:rPr>
        <w:t xml:space="preserve"> eura i sastoje se od:</w:t>
      </w:r>
    </w:p>
    <w:p w14:paraId="27C2EA7A" w14:textId="4A236FCB" w:rsidR="00265701" w:rsidRDefault="00265701" w:rsidP="00265701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</w:t>
      </w:r>
      <w:r w:rsidR="007F07AC">
        <w:rPr>
          <w:rFonts w:asciiTheme="minorHAnsi" w:hAnsiTheme="minorHAnsi" w:cs="Arial"/>
        </w:rPr>
        <w:t xml:space="preserve">633 Pomoći proračunu iz drugih proračuna i izvanproračunskim korisnicima u iznosu od </w:t>
      </w:r>
      <w:r w:rsidR="00FC2E7F">
        <w:rPr>
          <w:rFonts w:asciiTheme="minorHAnsi" w:hAnsiTheme="minorHAnsi" w:cs="Arial"/>
        </w:rPr>
        <w:t>942.609,95</w:t>
      </w:r>
      <w:r w:rsidR="007F07AC">
        <w:rPr>
          <w:rFonts w:asciiTheme="minorHAnsi" w:hAnsiTheme="minorHAnsi" w:cs="Arial"/>
        </w:rPr>
        <w:t xml:space="preserve"> eura</w:t>
      </w:r>
    </w:p>
    <w:p w14:paraId="2C174282" w14:textId="6DDFE67F" w:rsidR="007F07AC" w:rsidRDefault="007F07AC" w:rsidP="00265701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-634 Pomoći od izvanproračunskih korisnika u iznosu od </w:t>
      </w:r>
      <w:r w:rsidR="00FC2E7F">
        <w:rPr>
          <w:rFonts w:asciiTheme="minorHAnsi" w:hAnsiTheme="minorHAnsi" w:cs="Arial"/>
        </w:rPr>
        <w:t>200.619,00</w:t>
      </w:r>
      <w:r>
        <w:rPr>
          <w:rFonts w:asciiTheme="minorHAnsi" w:hAnsiTheme="minorHAnsi" w:cs="Arial"/>
        </w:rPr>
        <w:t xml:space="preserve"> eura</w:t>
      </w:r>
    </w:p>
    <w:p w14:paraId="49A74995" w14:textId="77777777" w:rsidR="007F07AC" w:rsidRPr="00265701" w:rsidRDefault="007F07AC" w:rsidP="00265701">
      <w:pPr>
        <w:jc w:val="both"/>
        <w:rPr>
          <w:rFonts w:asciiTheme="minorHAnsi" w:hAnsiTheme="minorHAnsi" w:cs="Arial"/>
        </w:rPr>
      </w:pPr>
    </w:p>
    <w:p w14:paraId="500CF402" w14:textId="13698519" w:rsidR="000A0558" w:rsidRDefault="000A0558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64</w:t>
      </w:r>
    </w:p>
    <w:p w14:paraId="43457D46" w14:textId="6B003182" w:rsidR="000A0558" w:rsidRDefault="007F07AC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Prihodi od imovine u iznosu od </w:t>
      </w:r>
      <w:r w:rsidR="00FC2E7F">
        <w:rPr>
          <w:rFonts w:asciiTheme="minorHAnsi" w:hAnsiTheme="minorHAnsi" w:cs="Arial"/>
        </w:rPr>
        <w:t>45.888,71</w:t>
      </w:r>
      <w:r>
        <w:rPr>
          <w:rFonts w:asciiTheme="minorHAnsi" w:hAnsiTheme="minorHAnsi" w:cs="Arial"/>
        </w:rPr>
        <w:t xml:space="preserve"> eura sastoje se od:</w:t>
      </w:r>
    </w:p>
    <w:p w14:paraId="74AC0B96" w14:textId="516BB86E" w:rsidR="007F07AC" w:rsidRDefault="007F07AC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-641 Prihodi od financijske imovine u iznosu od </w:t>
      </w:r>
      <w:r w:rsidR="00FC2E7F">
        <w:rPr>
          <w:rFonts w:asciiTheme="minorHAnsi" w:hAnsiTheme="minorHAnsi" w:cs="Arial"/>
        </w:rPr>
        <w:t>5.575,74</w:t>
      </w:r>
      <w:r>
        <w:rPr>
          <w:rFonts w:asciiTheme="minorHAnsi" w:hAnsiTheme="minorHAnsi" w:cs="Arial"/>
        </w:rPr>
        <w:t xml:space="preserve"> eura</w:t>
      </w:r>
    </w:p>
    <w:p w14:paraId="08D6EB27" w14:textId="6EEF6D61" w:rsidR="007F07AC" w:rsidRDefault="007F07AC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-642 Prihodi od nefinancijske imovine u iznosu od </w:t>
      </w:r>
      <w:r w:rsidR="008B3355">
        <w:rPr>
          <w:rFonts w:asciiTheme="minorHAnsi" w:hAnsiTheme="minorHAnsi" w:cs="Arial"/>
        </w:rPr>
        <w:t>40.312,97</w:t>
      </w:r>
      <w:r>
        <w:rPr>
          <w:rFonts w:asciiTheme="minorHAnsi" w:hAnsiTheme="minorHAnsi" w:cs="Arial"/>
        </w:rPr>
        <w:t xml:space="preserve"> eura.</w:t>
      </w:r>
    </w:p>
    <w:p w14:paraId="7CD3AF97" w14:textId="77777777" w:rsidR="007F07AC" w:rsidRDefault="007F07AC" w:rsidP="002F5D39">
      <w:pPr>
        <w:rPr>
          <w:rFonts w:asciiTheme="minorHAnsi" w:hAnsiTheme="minorHAnsi" w:cs="Arial"/>
        </w:rPr>
      </w:pPr>
    </w:p>
    <w:p w14:paraId="1B651FC0" w14:textId="0627C117" w:rsidR="007F07AC" w:rsidRDefault="007F07AC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65</w:t>
      </w:r>
    </w:p>
    <w:p w14:paraId="056C3DD6" w14:textId="70BBE81C" w:rsidR="007F07AC" w:rsidRDefault="007F07AC" w:rsidP="007F07AC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Prihodi od upravnih i administrativnih pristojbi, pristojbi po posebnim propisima i naknada u iznosu od </w:t>
      </w:r>
      <w:r w:rsidR="008B3355">
        <w:rPr>
          <w:rFonts w:asciiTheme="minorHAnsi" w:hAnsiTheme="minorHAnsi" w:cs="Arial"/>
        </w:rPr>
        <w:t>93.733,06</w:t>
      </w:r>
      <w:r>
        <w:rPr>
          <w:rFonts w:asciiTheme="minorHAnsi" w:hAnsiTheme="minorHAnsi" w:cs="Arial"/>
        </w:rPr>
        <w:t xml:space="preserve"> eura a sastoji </w:t>
      </w:r>
      <w:r w:rsidR="00895EC3">
        <w:rPr>
          <w:rFonts w:asciiTheme="minorHAnsi" w:hAnsiTheme="minorHAnsi" w:cs="Arial"/>
        </w:rPr>
        <w:t>se od:</w:t>
      </w:r>
    </w:p>
    <w:p w14:paraId="1F409FD4" w14:textId="36A88370" w:rsidR="00895EC3" w:rsidRDefault="00895EC3" w:rsidP="007F07AC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-651 Upravne i administrativne pristojbe u iznosu od </w:t>
      </w:r>
      <w:r w:rsidR="008B3355">
        <w:rPr>
          <w:rFonts w:asciiTheme="minorHAnsi" w:hAnsiTheme="minorHAnsi" w:cs="Arial"/>
        </w:rPr>
        <w:t>447,84</w:t>
      </w:r>
      <w:r>
        <w:rPr>
          <w:rFonts w:asciiTheme="minorHAnsi" w:hAnsiTheme="minorHAnsi" w:cs="Arial"/>
        </w:rPr>
        <w:t xml:space="preserve"> eura</w:t>
      </w:r>
    </w:p>
    <w:p w14:paraId="3EFF8E07" w14:textId="7CF325C3" w:rsidR="00895EC3" w:rsidRDefault="00895EC3" w:rsidP="007F07AC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-652 Prihodi po posebnim propisima u iznosu od </w:t>
      </w:r>
      <w:r w:rsidR="008B3355">
        <w:rPr>
          <w:rFonts w:asciiTheme="minorHAnsi" w:hAnsiTheme="minorHAnsi" w:cs="Arial"/>
        </w:rPr>
        <w:t>74126,88</w:t>
      </w:r>
      <w:r>
        <w:rPr>
          <w:rFonts w:asciiTheme="minorHAnsi" w:hAnsiTheme="minorHAnsi" w:cs="Arial"/>
        </w:rPr>
        <w:t xml:space="preserve"> eura</w:t>
      </w:r>
    </w:p>
    <w:p w14:paraId="58B88C85" w14:textId="2C528536" w:rsidR="00895EC3" w:rsidRDefault="00895EC3" w:rsidP="007F07AC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-653 Komunalni doprinosi i naknade u iznosu od </w:t>
      </w:r>
      <w:r w:rsidR="008B3355">
        <w:rPr>
          <w:rFonts w:asciiTheme="minorHAnsi" w:hAnsiTheme="minorHAnsi" w:cs="Arial"/>
        </w:rPr>
        <w:t>13.8155,68</w:t>
      </w:r>
      <w:r>
        <w:rPr>
          <w:rFonts w:asciiTheme="minorHAnsi" w:hAnsiTheme="minorHAnsi" w:cs="Arial"/>
        </w:rPr>
        <w:t xml:space="preserve"> eura</w:t>
      </w:r>
    </w:p>
    <w:p w14:paraId="7EC6686F" w14:textId="77777777" w:rsidR="00895EC3" w:rsidRPr="007F07AC" w:rsidRDefault="00895EC3" w:rsidP="007F07AC">
      <w:pPr>
        <w:jc w:val="both"/>
        <w:rPr>
          <w:rFonts w:asciiTheme="minorHAnsi" w:hAnsiTheme="minorHAnsi" w:cs="Arial"/>
        </w:rPr>
      </w:pPr>
    </w:p>
    <w:p w14:paraId="0528599C" w14:textId="66C58EF0" w:rsidR="000A0558" w:rsidRDefault="00895EC3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31</w:t>
      </w:r>
    </w:p>
    <w:p w14:paraId="3AEA04E0" w14:textId="61CEA959" w:rsidR="00895EC3" w:rsidRDefault="00895EC3" w:rsidP="008B335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Rashodi za zaposlene iznose </w:t>
      </w:r>
      <w:r w:rsidR="008B3355">
        <w:rPr>
          <w:rFonts w:asciiTheme="minorHAnsi" w:hAnsiTheme="minorHAnsi" w:cs="Arial"/>
        </w:rPr>
        <w:t>223.566,21</w:t>
      </w:r>
      <w:r>
        <w:rPr>
          <w:rFonts w:asciiTheme="minorHAnsi" w:hAnsiTheme="minorHAnsi" w:cs="Arial"/>
        </w:rPr>
        <w:t xml:space="preserve"> eura i povećani su zbog </w:t>
      </w:r>
      <w:r w:rsidR="008B3355">
        <w:rPr>
          <w:rFonts w:asciiTheme="minorHAnsi" w:hAnsiTheme="minorHAnsi" w:cs="Arial"/>
        </w:rPr>
        <w:t xml:space="preserve">zapošljavanja osoba na projektu „Zajedno za aktivne zlatne godine“ gdje su zaposlene žene koje se brinu o starijima i nemoćnima stanovnicima na području općine </w:t>
      </w:r>
      <w:proofErr w:type="spellStart"/>
      <w:r w:rsidR="008B3355">
        <w:rPr>
          <w:rFonts w:asciiTheme="minorHAnsi" w:hAnsiTheme="minorHAnsi" w:cs="Arial"/>
        </w:rPr>
        <w:t>Vrbje</w:t>
      </w:r>
      <w:proofErr w:type="spellEnd"/>
      <w:r w:rsidR="008B3355">
        <w:rPr>
          <w:rFonts w:asciiTheme="minorHAnsi" w:hAnsiTheme="minorHAnsi" w:cs="Arial"/>
        </w:rPr>
        <w:t>.</w:t>
      </w:r>
    </w:p>
    <w:p w14:paraId="3DBAF045" w14:textId="77777777" w:rsidR="00895EC3" w:rsidRDefault="00895EC3" w:rsidP="002F5D39">
      <w:pPr>
        <w:rPr>
          <w:rFonts w:asciiTheme="minorHAnsi" w:hAnsiTheme="minorHAnsi" w:cs="Arial"/>
        </w:rPr>
      </w:pPr>
    </w:p>
    <w:p w14:paraId="6C1793F4" w14:textId="5E43893D" w:rsidR="00895EC3" w:rsidRDefault="00895EC3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322</w:t>
      </w:r>
    </w:p>
    <w:p w14:paraId="4BFDC7C4" w14:textId="2423133D" w:rsidR="00895EC3" w:rsidRDefault="00895EC3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Rashodi za materijal i energiju su u iznosu </w:t>
      </w:r>
      <w:r w:rsidR="008B3355">
        <w:rPr>
          <w:rFonts w:asciiTheme="minorHAnsi" w:hAnsiTheme="minorHAnsi" w:cs="Arial"/>
        </w:rPr>
        <w:t>67,441,77</w:t>
      </w:r>
      <w:r>
        <w:rPr>
          <w:rFonts w:asciiTheme="minorHAnsi" w:hAnsiTheme="minorHAnsi" w:cs="Arial"/>
        </w:rPr>
        <w:t xml:space="preserve"> eura i povećani su zbog inflacije cijena roba i energenata.</w:t>
      </w:r>
    </w:p>
    <w:p w14:paraId="17D2C98C" w14:textId="77777777" w:rsidR="00895EC3" w:rsidRDefault="00895EC3" w:rsidP="002F5D39">
      <w:pPr>
        <w:rPr>
          <w:rFonts w:asciiTheme="minorHAnsi" w:hAnsiTheme="minorHAnsi" w:cs="Arial"/>
        </w:rPr>
      </w:pPr>
    </w:p>
    <w:p w14:paraId="409B9594" w14:textId="1DA65E8C" w:rsidR="00895EC3" w:rsidRDefault="00895EC3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323</w:t>
      </w:r>
    </w:p>
    <w:p w14:paraId="341E4E2E" w14:textId="49867116" w:rsidR="00895EC3" w:rsidRDefault="00895EC3" w:rsidP="00895EC3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Rashodi za usluge iznose </w:t>
      </w:r>
      <w:r w:rsidR="008B3355">
        <w:rPr>
          <w:rFonts w:asciiTheme="minorHAnsi" w:hAnsiTheme="minorHAnsi" w:cs="Arial"/>
        </w:rPr>
        <w:t>357.810,58</w:t>
      </w:r>
      <w:r>
        <w:rPr>
          <w:rFonts w:asciiTheme="minorHAnsi" w:hAnsiTheme="minorHAnsi" w:cs="Arial"/>
        </w:rPr>
        <w:t xml:space="preserve"> eura i odnose se na povećanje rashoda za usluge tekućeg i investicijskog održavanja nerazvrstanih cesta i poljskih puteva, te povećanje rashoda za intelektualne usluge uslijed </w:t>
      </w:r>
      <w:r w:rsidR="00F86B87">
        <w:rPr>
          <w:rFonts w:asciiTheme="minorHAnsi" w:hAnsiTheme="minorHAnsi" w:cs="Arial"/>
        </w:rPr>
        <w:t>povećane potrebe za tim uslugama i povećanjem njihovih cijena.</w:t>
      </w:r>
    </w:p>
    <w:p w14:paraId="62382642" w14:textId="77777777" w:rsidR="00F86B87" w:rsidRDefault="00F86B87" w:rsidP="00895EC3">
      <w:pPr>
        <w:jc w:val="both"/>
        <w:rPr>
          <w:rFonts w:asciiTheme="minorHAnsi" w:hAnsiTheme="minorHAnsi" w:cs="Arial"/>
        </w:rPr>
      </w:pPr>
    </w:p>
    <w:p w14:paraId="40838CDF" w14:textId="3934C460" w:rsidR="00F86B87" w:rsidRDefault="00F86B87" w:rsidP="00895EC3">
      <w:pPr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329</w:t>
      </w:r>
    </w:p>
    <w:p w14:paraId="1A75C9E3" w14:textId="10A733FC" w:rsidR="00F86B87" w:rsidRDefault="00F86B87" w:rsidP="00895EC3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Ostali nespomenuti rashodi poslovanja iznose </w:t>
      </w:r>
      <w:r w:rsidR="008B3355">
        <w:rPr>
          <w:rFonts w:asciiTheme="minorHAnsi" w:hAnsiTheme="minorHAnsi" w:cs="Arial"/>
        </w:rPr>
        <w:t>46.881,76</w:t>
      </w:r>
      <w:r>
        <w:rPr>
          <w:rFonts w:asciiTheme="minorHAnsi" w:hAnsiTheme="minorHAnsi" w:cs="Arial"/>
        </w:rPr>
        <w:t xml:space="preserve"> eura.</w:t>
      </w:r>
    </w:p>
    <w:p w14:paraId="0A9C221F" w14:textId="77777777" w:rsidR="008B3355" w:rsidRDefault="008B3355" w:rsidP="00895EC3">
      <w:pPr>
        <w:jc w:val="both"/>
        <w:rPr>
          <w:rFonts w:asciiTheme="minorHAnsi" w:hAnsiTheme="minorHAnsi" w:cs="Arial"/>
        </w:rPr>
      </w:pPr>
    </w:p>
    <w:p w14:paraId="7E4A6AE5" w14:textId="77777777" w:rsidR="008B3355" w:rsidRDefault="008B3355" w:rsidP="00895EC3">
      <w:pPr>
        <w:jc w:val="both"/>
        <w:rPr>
          <w:rFonts w:asciiTheme="minorHAnsi" w:hAnsiTheme="minorHAnsi" w:cs="Arial"/>
        </w:rPr>
      </w:pPr>
    </w:p>
    <w:p w14:paraId="58F4A8EE" w14:textId="77777777" w:rsidR="00F86B87" w:rsidRDefault="00F86B87" w:rsidP="00895EC3">
      <w:pPr>
        <w:jc w:val="both"/>
        <w:rPr>
          <w:rFonts w:asciiTheme="minorHAnsi" w:hAnsiTheme="minorHAnsi" w:cs="Arial"/>
        </w:rPr>
      </w:pPr>
    </w:p>
    <w:p w14:paraId="195E832D" w14:textId="383C24C9" w:rsidR="00EB7188" w:rsidRDefault="00EB7188" w:rsidP="00895EC3">
      <w:pPr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lastRenderedPageBreak/>
        <w:t>ŠIFRA 34</w:t>
      </w:r>
    </w:p>
    <w:p w14:paraId="44CAC111" w14:textId="18B0545E" w:rsidR="00EB7188" w:rsidRDefault="00EB7188" w:rsidP="00895EC3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Financijski rashodi iznose </w:t>
      </w:r>
      <w:r w:rsidR="008B3355">
        <w:rPr>
          <w:rFonts w:asciiTheme="minorHAnsi" w:hAnsiTheme="minorHAnsi" w:cs="Arial"/>
        </w:rPr>
        <w:t xml:space="preserve">6.004,41 </w:t>
      </w:r>
      <w:r>
        <w:rPr>
          <w:rFonts w:asciiTheme="minorHAnsi" w:hAnsiTheme="minorHAnsi" w:cs="Arial"/>
        </w:rPr>
        <w:t>eur</w:t>
      </w:r>
      <w:r w:rsidR="008B3355">
        <w:rPr>
          <w:rFonts w:asciiTheme="minorHAnsi" w:hAnsiTheme="minorHAnsi" w:cs="Arial"/>
        </w:rPr>
        <w:t>o</w:t>
      </w:r>
      <w:r>
        <w:rPr>
          <w:rFonts w:asciiTheme="minorHAnsi" w:hAnsiTheme="minorHAnsi" w:cs="Arial"/>
        </w:rPr>
        <w:t xml:space="preserve"> i odnose se na bankarske usluge i usluge platnog prometa.</w:t>
      </w:r>
    </w:p>
    <w:p w14:paraId="5DCAE62B" w14:textId="77777777" w:rsidR="00EB7188" w:rsidRDefault="00EB7188" w:rsidP="00895EC3">
      <w:pPr>
        <w:jc w:val="both"/>
        <w:rPr>
          <w:rFonts w:asciiTheme="minorHAnsi" w:hAnsiTheme="minorHAnsi" w:cs="Arial"/>
        </w:rPr>
      </w:pPr>
    </w:p>
    <w:p w14:paraId="59B28647" w14:textId="1FC4D365" w:rsidR="00EB7188" w:rsidRDefault="00EB7188" w:rsidP="00895EC3">
      <w:pPr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36</w:t>
      </w:r>
    </w:p>
    <w:p w14:paraId="456F9ED8" w14:textId="17E3189C" w:rsidR="00EB7188" w:rsidRDefault="00EB7188" w:rsidP="00895EC3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Pomoći dane u inozemstvo i unutar općeg proračuna iznose </w:t>
      </w:r>
      <w:r w:rsidR="008B3355">
        <w:rPr>
          <w:rFonts w:asciiTheme="minorHAnsi" w:hAnsiTheme="minorHAnsi" w:cs="Arial"/>
        </w:rPr>
        <w:t>20.724,64</w:t>
      </w:r>
      <w:r>
        <w:rPr>
          <w:rFonts w:asciiTheme="minorHAnsi" w:hAnsiTheme="minorHAnsi" w:cs="Arial"/>
        </w:rPr>
        <w:t xml:space="preserve"> eura.</w:t>
      </w:r>
    </w:p>
    <w:p w14:paraId="279E17C6" w14:textId="13145D87" w:rsidR="008B3355" w:rsidRDefault="008B3355" w:rsidP="00895EC3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Tekuće pomoći iznose 16.715,61 euro, a kapitalne pomoći iznose 4.009,03 eura.</w:t>
      </w:r>
    </w:p>
    <w:p w14:paraId="6D864D97" w14:textId="77777777" w:rsidR="00EB7188" w:rsidRDefault="00EB7188" w:rsidP="00895EC3">
      <w:pPr>
        <w:jc w:val="both"/>
        <w:rPr>
          <w:rFonts w:asciiTheme="minorHAnsi" w:hAnsiTheme="minorHAnsi" w:cs="Arial"/>
        </w:rPr>
      </w:pPr>
    </w:p>
    <w:p w14:paraId="590CA4F3" w14:textId="5CC3C892" w:rsidR="00EB7188" w:rsidRDefault="00EB7188" w:rsidP="00895EC3">
      <w:pPr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37</w:t>
      </w:r>
    </w:p>
    <w:p w14:paraId="02E371ED" w14:textId="157F0DFC" w:rsidR="00EB7188" w:rsidRDefault="00EB7188" w:rsidP="00895EC3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Naknade građanima i kućanstvima na temelju osiguranja i druge naknade iznose </w:t>
      </w:r>
      <w:r w:rsidR="008B3355">
        <w:rPr>
          <w:rFonts w:asciiTheme="minorHAnsi" w:hAnsiTheme="minorHAnsi" w:cs="Arial"/>
        </w:rPr>
        <w:t>115.528,65</w:t>
      </w:r>
      <w:r>
        <w:rPr>
          <w:rFonts w:asciiTheme="minorHAnsi" w:hAnsiTheme="minorHAnsi" w:cs="Arial"/>
        </w:rPr>
        <w:t xml:space="preserve"> eura, a odnose se na </w:t>
      </w:r>
      <w:r w:rsidR="00AD6F4D">
        <w:rPr>
          <w:rFonts w:asciiTheme="minorHAnsi" w:hAnsiTheme="minorHAnsi" w:cs="Arial"/>
        </w:rPr>
        <w:t>na</w:t>
      </w:r>
      <w:r>
        <w:rPr>
          <w:rFonts w:asciiTheme="minorHAnsi" w:hAnsiTheme="minorHAnsi" w:cs="Arial"/>
        </w:rPr>
        <w:t>knade građanima i kućanstvima iz prora</w:t>
      </w:r>
      <w:r w:rsidR="00AD6F4D">
        <w:rPr>
          <w:rFonts w:asciiTheme="minorHAnsi" w:hAnsiTheme="minorHAnsi" w:cs="Arial"/>
        </w:rPr>
        <w:t>čuna.</w:t>
      </w:r>
    </w:p>
    <w:p w14:paraId="460B8CEA" w14:textId="77777777" w:rsidR="00AD6F4D" w:rsidRDefault="00AD6F4D" w:rsidP="00895EC3">
      <w:pPr>
        <w:jc w:val="both"/>
        <w:rPr>
          <w:rFonts w:asciiTheme="minorHAnsi" w:hAnsiTheme="minorHAnsi" w:cs="Arial"/>
        </w:rPr>
      </w:pPr>
    </w:p>
    <w:p w14:paraId="113FD5A9" w14:textId="05F34A91" w:rsidR="00AD6F4D" w:rsidRDefault="00AD6F4D" w:rsidP="00895EC3">
      <w:pPr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38</w:t>
      </w:r>
    </w:p>
    <w:p w14:paraId="1498026F" w14:textId="68FF60AC" w:rsidR="00AD6F4D" w:rsidRDefault="00AD6F4D" w:rsidP="00895EC3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Ostali rashodi u iznosu od </w:t>
      </w:r>
      <w:r w:rsidR="008B3355">
        <w:rPr>
          <w:rFonts w:asciiTheme="minorHAnsi" w:hAnsiTheme="minorHAnsi" w:cs="Arial"/>
        </w:rPr>
        <w:t>82.722,40</w:t>
      </w:r>
      <w:r>
        <w:rPr>
          <w:rFonts w:asciiTheme="minorHAnsi" w:hAnsiTheme="minorHAnsi" w:cs="Arial"/>
        </w:rPr>
        <w:t xml:space="preserve"> eura, a odnose se na:</w:t>
      </w:r>
    </w:p>
    <w:p w14:paraId="4765503E" w14:textId="58EDFD96" w:rsidR="00AD6F4D" w:rsidRDefault="00AD6F4D" w:rsidP="00895EC3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-381 Tekuće donacije u iznosu od </w:t>
      </w:r>
      <w:r w:rsidR="008B3355">
        <w:rPr>
          <w:rFonts w:asciiTheme="minorHAnsi" w:hAnsiTheme="minorHAnsi" w:cs="Arial"/>
        </w:rPr>
        <w:t>60.656,39</w:t>
      </w:r>
      <w:r>
        <w:rPr>
          <w:rFonts w:asciiTheme="minorHAnsi" w:hAnsiTheme="minorHAnsi" w:cs="Arial"/>
        </w:rPr>
        <w:t xml:space="preserve"> eura</w:t>
      </w:r>
    </w:p>
    <w:p w14:paraId="1E1485AC" w14:textId="6CE7BC7A" w:rsidR="00AD6F4D" w:rsidRDefault="00AD6F4D" w:rsidP="00895EC3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-382 Kapitalne donacije u iznosu od </w:t>
      </w:r>
      <w:r w:rsidR="008B3355">
        <w:rPr>
          <w:rFonts w:asciiTheme="minorHAnsi" w:hAnsiTheme="minorHAnsi" w:cs="Arial"/>
        </w:rPr>
        <w:t>2.000,00</w:t>
      </w:r>
      <w:r>
        <w:rPr>
          <w:rFonts w:asciiTheme="minorHAnsi" w:hAnsiTheme="minorHAnsi" w:cs="Arial"/>
        </w:rPr>
        <w:t xml:space="preserve"> eura</w:t>
      </w:r>
    </w:p>
    <w:p w14:paraId="7BB1B67A" w14:textId="3992F106" w:rsidR="00AD6F4D" w:rsidRDefault="00AD6F4D" w:rsidP="00895EC3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-386 Kapitalne pomoći u iznosu od </w:t>
      </w:r>
      <w:r w:rsidR="008B3355">
        <w:rPr>
          <w:rFonts w:asciiTheme="minorHAnsi" w:hAnsiTheme="minorHAnsi" w:cs="Arial"/>
        </w:rPr>
        <w:t>20.066,01</w:t>
      </w:r>
      <w:r>
        <w:rPr>
          <w:rFonts w:asciiTheme="minorHAnsi" w:hAnsiTheme="minorHAnsi" w:cs="Arial"/>
        </w:rPr>
        <w:t xml:space="preserve"> eur</w:t>
      </w:r>
      <w:r w:rsidR="008B3355">
        <w:rPr>
          <w:rFonts w:asciiTheme="minorHAnsi" w:hAnsiTheme="minorHAnsi" w:cs="Arial"/>
        </w:rPr>
        <w:t>o</w:t>
      </w:r>
      <w:r>
        <w:rPr>
          <w:rFonts w:asciiTheme="minorHAnsi" w:hAnsiTheme="minorHAnsi" w:cs="Arial"/>
        </w:rPr>
        <w:t>.</w:t>
      </w:r>
    </w:p>
    <w:p w14:paraId="3B84F329" w14:textId="77777777" w:rsidR="002F5D39" w:rsidRDefault="002F5D39" w:rsidP="002F5D39">
      <w:pPr>
        <w:rPr>
          <w:rFonts w:asciiTheme="minorHAnsi" w:hAnsiTheme="minorHAnsi" w:cs="Arial"/>
          <w:b/>
          <w:bCs/>
        </w:rPr>
      </w:pPr>
    </w:p>
    <w:p w14:paraId="7597E4C6" w14:textId="77777777" w:rsidR="00895EC3" w:rsidRDefault="00895EC3" w:rsidP="002F5D39">
      <w:pPr>
        <w:rPr>
          <w:rFonts w:ascii="Arial" w:hAnsi="Arial" w:cs="Arial"/>
        </w:rPr>
      </w:pPr>
    </w:p>
    <w:p w14:paraId="767133E6" w14:textId="77777777" w:rsidR="002F5D39" w:rsidRPr="00120A3D" w:rsidRDefault="002F5D39" w:rsidP="002F5D39">
      <w:pPr>
        <w:pStyle w:val="Naslov3"/>
        <w:rPr>
          <w:rFonts w:asciiTheme="minorHAnsi" w:hAnsiTheme="minorHAnsi"/>
          <w:bCs/>
          <w:iCs w:val="0"/>
          <w:u w:val="single"/>
        </w:rPr>
      </w:pPr>
      <w:r w:rsidRPr="00120A3D">
        <w:rPr>
          <w:rFonts w:asciiTheme="minorHAnsi" w:hAnsiTheme="minorHAnsi"/>
          <w:bCs/>
          <w:iCs w:val="0"/>
          <w:u w:val="single"/>
        </w:rPr>
        <w:t>Bilješke uz P-VRIO</w:t>
      </w:r>
    </w:p>
    <w:p w14:paraId="6FE0EDBF" w14:textId="77777777" w:rsidR="002F5D39" w:rsidRPr="00120A3D" w:rsidRDefault="002F5D39" w:rsidP="002F5D39">
      <w:pPr>
        <w:rPr>
          <w:rFonts w:asciiTheme="minorHAnsi" w:hAnsiTheme="minorHAnsi" w:cs="Arial"/>
        </w:rPr>
      </w:pPr>
    </w:p>
    <w:p w14:paraId="230DA782" w14:textId="77777777" w:rsidR="002F5D39" w:rsidRDefault="00120A3D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POVEĆANJA:</w:t>
      </w:r>
    </w:p>
    <w:p w14:paraId="1589C086" w14:textId="77777777" w:rsidR="00583E61" w:rsidRDefault="00583E61" w:rsidP="002F5D39">
      <w:pPr>
        <w:rPr>
          <w:rFonts w:asciiTheme="minorHAnsi" w:hAnsiTheme="minorHAnsi" w:cs="Arial"/>
          <w:bCs/>
        </w:rPr>
      </w:pPr>
    </w:p>
    <w:p w14:paraId="7ABF08E5" w14:textId="5D2E2D48" w:rsidR="00EE2E84" w:rsidRDefault="00BE60F7" w:rsidP="0039373D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</w:t>
      </w:r>
      <w:r w:rsidR="00120A3D">
        <w:rPr>
          <w:rFonts w:asciiTheme="minorHAnsi" w:hAnsiTheme="minorHAnsi" w:cs="Arial"/>
          <w:b/>
          <w:bCs/>
        </w:rPr>
        <w:t xml:space="preserve"> </w:t>
      </w:r>
      <w:r w:rsidR="00AD6F4D">
        <w:rPr>
          <w:rFonts w:asciiTheme="minorHAnsi" w:hAnsiTheme="minorHAnsi" w:cs="Arial"/>
          <w:b/>
          <w:bCs/>
        </w:rPr>
        <w:t>P023</w:t>
      </w:r>
    </w:p>
    <w:p w14:paraId="4A895C62" w14:textId="4C32DF5C" w:rsidR="00AD6F4D" w:rsidRPr="00AD6F4D" w:rsidRDefault="00AD6F4D" w:rsidP="00AD6F4D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Promjene u obujmu financijske imovine u iznosu od </w:t>
      </w:r>
      <w:r w:rsidR="00FC2E7F">
        <w:rPr>
          <w:rFonts w:asciiTheme="minorHAnsi" w:hAnsiTheme="minorHAnsi" w:cs="Arial"/>
        </w:rPr>
        <w:t>62,93</w:t>
      </w:r>
      <w:r>
        <w:rPr>
          <w:rFonts w:asciiTheme="minorHAnsi" w:hAnsiTheme="minorHAnsi" w:cs="Arial"/>
        </w:rPr>
        <w:t xml:space="preserve"> eura, a odnose se na P0</w:t>
      </w:r>
      <w:r w:rsidR="00FC2E7F">
        <w:rPr>
          <w:rFonts w:asciiTheme="minorHAnsi" w:hAnsiTheme="minorHAnsi" w:cs="Arial"/>
        </w:rPr>
        <w:t>14</w:t>
      </w:r>
      <w:r>
        <w:rPr>
          <w:rFonts w:asciiTheme="minorHAnsi" w:hAnsiTheme="minorHAnsi" w:cs="Arial"/>
        </w:rPr>
        <w:t xml:space="preserve"> Potraživanja za prihode poslovanja.</w:t>
      </w:r>
    </w:p>
    <w:p w14:paraId="09A5DA44" w14:textId="77777777" w:rsidR="002F5D39" w:rsidRPr="00120A3D" w:rsidRDefault="002F5D39" w:rsidP="002F5D39">
      <w:pPr>
        <w:rPr>
          <w:rFonts w:asciiTheme="minorHAnsi" w:hAnsiTheme="minorHAnsi" w:cs="Arial"/>
          <w:bCs/>
        </w:rPr>
      </w:pPr>
    </w:p>
    <w:p w14:paraId="3C5F048F" w14:textId="77777777" w:rsidR="00AD6F4D" w:rsidRDefault="00AD6F4D" w:rsidP="002F5D39">
      <w:pPr>
        <w:rPr>
          <w:rFonts w:asciiTheme="minorHAnsi" w:hAnsiTheme="minorHAnsi" w:cs="Arial"/>
        </w:rPr>
      </w:pPr>
    </w:p>
    <w:p w14:paraId="17BF4EA6" w14:textId="77777777" w:rsidR="00AD6F4D" w:rsidRDefault="00AD6F4D" w:rsidP="002F5D39">
      <w:pPr>
        <w:rPr>
          <w:rFonts w:asciiTheme="minorHAnsi" w:hAnsiTheme="minorHAnsi" w:cs="Arial"/>
        </w:rPr>
      </w:pPr>
    </w:p>
    <w:p w14:paraId="228F6B40" w14:textId="77777777" w:rsidR="00AD6F4D" w:rsidRDefault="00AD6F4D" w:rsidP="002F5D39">
      <w:pPr>
        <w:rPr>
          <w:rFonts w:asciiTheme="minorHAnsi" w:hAnsiTheme="minorHAnsi" w:cs="Arial"/>
        </w:rPr>
      </w:pPr>
    </w:p>
    <w:p w14:paraId="1AF17515" w14:textId="77777777" w:rsidR="00AD6F4D" w:rsidRDefault="00AD6F4D" w:rsidP="002F5D39">
      <w:pPr>
        <w:rPr>
          <w:rFonts w:asciiTheme="minorHAnsi" w:hAnsiTheme="minorHAnsi" w:cs="Arial"/>
        </w:rPr>
      </w:pPr>
    </w:p>
    <w:p w14:paraId="00210DEF" w14:textId="77777777" w:rsidR="00AD6F4D" w:rsidRPr="00120A3D" w:rsidRDefault="00AD6F4D" w:rsidP="002F5D39">
      <w:pPr>
        <w:rPr>
          <w:rFonts w:asciiTheme="minorHAnsi" w:hAnsiTheme="minorHAnsi" w:cs="Arial"/>
        </w:rPr>
      </w:pPr>
    </w:p>
    <w:p w14:paraId="01BA67A8" w14:textId="1EFDFC69" w:rsidR="002F5D39" w:rsidRPr="00120A3D" w:rsidRDefault="006A2AEA" w:rsidP="002F5D39">
      <w:pPr>
        <w:pStyle w:val="Naslov3"/>
        <w:rPr>
          <w:rFonts w:asciiTheme="minorHAnsi" w:hAnsiTheme="minorHAnsi"/>
          <w:bCs/>
          <w:iCs w:val="0"/>
        </w:rPr>
      </w:pPr>
      <w:proofErr w:type="spellStart"/>
      <w:r>
        <w:rPr>
          <w:rFonts w:asciiTheme="minorHAnsi" w:hAnsiTheme="minorHAnsi"/>
          <w:bCs/>
          <w:iCs w:val="0"/>
        </w:rPr>
        <w:t>Vrbje</w:t>
      </w:r>
      <w:proofErr w:type="spellEnd"/>
      <w:r w:rsidR="002F5D39" w:rsidRPr="00120A3D">
        <w:rPr>
          <w:rFonts w:asciiTheme="minorHAnsi" w:hAnsiTheme="minorHAnsi"/>
          <w:bCs/>
          <w:iCs w:val="0"/>
        </w:rPr>
        <w:t xml:space="preserve">, </w:t>
      </w:r>
      <w:r w:rsidR="00AD6F4D">
        <w:rPr>
          <w:rFonts w:asciiTheme="minorHAnsi" w:hAnsiTheme="minorHAnsi"/>
          <w:bCs/>
          <w:iCs w:val="0"/>
        </w:rPr>
        <w:t>1</w:t>
      </w:r>
      <w:r w:rsidR="008B3355">
        <w:rPr>
          <w:rFonts w:asciiTheme="minorHAnsi" w:hAnsiTheme="minorHAnsi"/>
          <w:bCs/>
          <w:iCs w:val="0"/>
        </w:rPr>
        <w:t>5</w:t>
      </w:r>
      <w:r w:rsidR="002F5D39" w:rsidRPr="00120A3D">
        <w:rPr>
          <w:rFonts w:asciiTheme="minorHAnsi" w:hAnsiTheme="minorHAnsi"/>
          <w:bCs/>
          <w:iCs w:val="0"/>
        </w:rPr>
        <w:t>. veljače 20</w:t>
      </w:r>
      <w:r w:rsidR="007B3DA3">
        <w:rPr>
          <w:rFonts w:asciiTheme="minorHAnsi" w:hAnsiTheme="minorHAnsi"/>
          <w:bCs/>
          <w:iCs w:val="0"/>
        </w:rPr>
        <w:t>2</w:t>
      </w:r>
      <w:r w:rsidR="00EE2E84">
        <w:rPr>
          <w:rFonts w:asciiTheme="minorHAnsi" w:hAnsiTheme="minorHAnsi"/>
          <w:bCs/>
          <w:iCs w:val="0"/>
        </w:rPr>
        <w:t>2</w:t>
      </w:r>
      <w:r w:rsidR="002F5D39" w:rsidRPr="00120A3D">
        <w:rPr>
          <w:rFonts w:asciiTheme="minorHAnsi" w:hAnsiTheme="minorHAnsi"/>
          <w:bCs/>
          <w:iCs w:val="0"/>
        </w:rPr>
        <w:t>. godine</w:t>
      </w:r>
    </w:p>
    <w:p w14:paraId="67274B48" w14:textId="77777777" w:rsidR="002F5D39" w:rsidRPr="00120A3D" w:rsidRDefault="002F5D39" w:rsidP="002F5D39">
      <w:pPr>
        <w:rPr>
          <w:rFonts w:asciiTheme="minorHAnsi" w:hAnsiTheme="minorHAnsi" w:cs="Arial"/>
          <w:b/>
          <w:bCs/>
        </w:rPr>
      </w:pPr>
    </w:p>
    <w:p w14:paraId="697FEC49" w14:textId="77777777" w:rsidR="002F5D39" w:rsidRPr="00120A3D" w:rsidRDefault="002F5D39" w:rsidP="002F5D39">
      <w:pPr>
        <w:rPr>
          <w:rFonts w:asciiTheme="minorHAnsi" w:hAnsiTheme="minorHAnsi" w:cs="Arial"/>
          <w:b/>
          <w:bCs/>
        </w:rPr>
      </w:pPr>
    </w:p>
    <w:p w14:paraId="6B98A946" w14:textId="77777777" w:rsidR="002F5D39" w:rsidRPr="00120A3D" w:rsidRDefault="002F5D39" w:rsidP="002F5D39">
      <w:pPr>
        <w:pStyle w:val="Naslov5"/>
        <w:rPr>
          <w:rFonts w:asciiTheme="minorHAnsi" w:hAnsiTheme="minorHAnsi"/>
        </w:rPr>
      </w:pPr>
      <w:r w:rsidRPr="00120A3D">
        <w:rPr>
          <w:rFonts w:asciiTheme="minorHAnsi" w:hAnsiTheme="minorHAnsi"/>
        </w:rPr>
        <w:t>Načelnik općine:</w:t>
      </w:r>
    </w:p>
    <w:p w14:paraId="5AA2CCD4" w14:textId="77777777" w:rsidR="002F5D39" w:rsidRPr="00120A3D" w:rsidRDefault="002F5D39" w:rsidP="002F5D39">
      <w:pPr>
        <w:jc w:val="right"/>
        <w:rPr>
          <w:rFonts w:asciiTheme="minorHAnsi" w:hAnsiTheme="minorHAnsi" w:cs="Arial"/>
          <w:b/>
          <w:bCs/>
        </w:rPr>
      </w:pPr>
    </w:p>
    <w:p w14:paraId="27DDB9E3" w14:textId="093C5A43" w:rsidR="002F5D39" w:rsidRPr="00120A3D" w:rsidRDefault="008B3355" w:rsidP="002F5D39">
      <w:pPr>
        <w:jc w:val="right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Igor </w:t>
      </w:r>
      <w:r w:rsidR="00B30B3F">
        <w:rPr>
          <w:rFonts w:asciiTheme="minorHAnsi" w:hAnsiTheme="minorHAnsi" w:cs="Arial"/>
          <w:b/>
          <w:bCs/>
        </w:rPr>
        <w:t>Jurišić</w:t>
      </w:r>
      <w:r>
        <w:rPr>
          <w:rFonts w:asciiTheme="minorHAnsi" w:hAnsiTheme="minorHAnsi" w:cs="Arial"/>
          <w:b/>
          <w:bCs/>
        </w:rPr>
        <w:tab/>
      </w:r>
    </w:p>
    <w:p w14:paraId="00310DC3" w14:textId="77777777" w:rsidR="002F5D39" w:rsidRPr="00120A3D" w:rsidRDefault="002F5D39" w:rsidP="002F5D39">
      <w:pPr>
        <w:jc w:val="right"/>
        <w:rPr>
          <w:rFonts w:asciiTheme="minorHAnsi" w:hAnsiTheme="minorHAnsi" w:cs="Arial"/>
          <w:b/>
          <w:bCs/>
        </w:rPr>
      </w:pPr>
    </w:p>
    <w:p w14:paraId="74E9B293" w14:textId="77777777" w:rsidR="002F5D39" w:rsidRDefault="002F5D39" w:rsidP="002F5D39">
      <w:pPr>
        <w:jc w:val="right"/>
        <w:rPr>
          <w:rFonts w:ascii="Arial" w:hAnsi="Arial" w:cs="Arial"/>
          <w:b/>
          <w:bCs/>
        </w:rPr>
      </w:pPr>
    </w:p>
    <w:p w14:paraId="4474AF35" w14:textId="063904F3" w:rsidR="002F5D39" w:rsidRDefault="002F5D39" w:rsidP="002F5D39">
      <w:pPr>
        <w:pStyle w:val="Naslov3"/>
        <w:rPr>
          <w:bCs/>
          <w:iCs w:val="0"/>
        </w:rPr>
      </w:pPr>
      <w:r>
        <w:rPr>
          <w:bCs/>
          <w:iCs w:val="0"/>
        </w:rPr>
        <w:t xml:space="preserve">Osoba za kontaktiranje: </w:t>
      </w:r>
      <w:r w:rsidR="002F6FCD">
        <w:rPr>
          <w:bCs/>
          <w:iCs w:val="0"/>
        </w:rPr>
        <w:t>Nada Vuković</w:t>
      </w:r>
    </w:p>
    <w:p w14:paraId="4B726B94" w14:textId="18154947" w:rsidR="002F5D39" w:rsidRDefault="002F5D39" w:rsidP="002F5D3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Telefon: 035/3</w:t>
      </w:r>
      <w:r w:rsidR="002F6FCD">
        <w:rPr>
          <w:rFonts w:ascii="Arial" w:hAnsi="Arial" w:cs="Arial"/>
          <w:b/>
          <w:bCs/>
        </w:rPr>
        <w:t>62-843</w:t>
      </w:r>
    </w:p>
    <w:p w14:paraId="7F95F91C" w14:textId="77777777" w:rsidR="00BD6ACD" w:rsidRDefault="00BD6ACD"/>
    <w:sectPr w:rsidR="00BD6ACD" w:rsidSect="00BD6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63DE"/>
    <w:multiLevelType w:val="hybridMultilevel"/>
    <w:tmpl w:val="94D08CCA"/>
    <w:lvl w:ilvl="0" w:tplc="00B431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069D4"/>
    <w:multiLevelType w:val="hybridMultilevel"/>
    <w:tmpl w:val="94D08CC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C5FE0"/>
    <w:multiLevelType w:val="hybridMultilevel"/>
    <w:tmpl w:val="4C189298"/>
    <w:lvl w:ilvl="0" w:tplc="84B8F0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12F27"/>
    <w:multiLevelType w:val="hybridMultilevel"/>
    <w:tmpl w:val="8E3C0A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612356">
    <w:abstractNumId w:val="3"/>
  </w:num>
  <w:num w:numId="2" w16cid:durableId="1102147366">
    <w:abstractNumId w:val="2"/>
  </w:num>
  <w:num w:numId="3" w16cid:durableId="2030833972">
    <w:abstractNumId w:val="0"/>
  </w:num>
  <w:num w:numId="4" w16cid:durableId="975723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D39"/>
    <w:rsid w:val="000256E3"/>
    <w:rsid w:val="000701FC"/>
    <w:rsid w:val="000A0558"/>
    <w:rsid w:val="000C4565"/>
    <w:rsid w:val="000D6D21"/>
    <w:rsid w:val="000D7374"/>
    <w:rsid w:val="000E14DB"/>
    <w:rsid w:val="000E57E9"/>
    <w:rsid w:val="0010369F"/>
    <w:rsid w:val="00120A3D"/>
    <w:rsid w:val="00154C44"/>
    <w:rsid w:val="00175770"/>
    <w:rsid w:val="00193EFF"/>
    <w:rsid w:val="00194D5B"/>
    <w:rsid w:val="001B6D67"/>
    <w:rsid w:val="001C28EB"/>
    <w:rsid w:val="001C633B"/>
    <w:rsid w:val="001E0CC4"/>
    <w:rsid w:val="001E26E9"/>
    <w:rsid w:val="001E2DCA"/>
    <w:rsid w:val="001E7D00"/>
    <w:rsid w:val="00215F60"/>
    <w:rsid w:val="002160B4"/>
    <w:rsid w:val="00230FD2"/>
    <w:rsid w:val="00233353"/>
    <w:rsid w:val="00265701"/>
    <w:rsid w:val="00280499"/>
    <w:rsid w:val="00287F6D"/>
    <w:rsid w:val="002A6287"/>
    <w:rsid w:val="002B48EA"/>
    <w:rsid w:val="002C5523"/>
    <w:rsid w:val="002F26AC"/>
    <w:rsid w:val="002F5D39"/>
    <w:rsid w:val="002F6FCD"/>
    <w:rsid w:val="00306633"/>
    <w:rsid w:val="00354FA9"/>
    <w:rsid w:val="00391DDA"/>
    <w:rsid w:val="0039373D"/>
    <w:rsid w:val="00397827"/>
    <w:rsid w:val="003A1959"/>
    <w:rsid w:val="003B0D2D"/>
    <w:rsid w:val="003E146E"/>
    <w:rsid w:val="00425825"/>
    <w:rsid w:val="00432090"/>
    <w:rsid w:val="00436914"/>
    <w:rsid w:val="0044405F"/>
    <w:rsid w:val="0045687A"/>
    <w:rsid w:val="00464B4A"/>
    <w:rsid w:val="00474AA9"/>
    <w:rsid w:val="00476093"/>
    <w:rsid w:val="0048186B"/>
    <w:rsid w:val="004950D4"/>
    <w:rsid w:val="004B097A"/>
    <w:rsid w:val="004B2C08"/>
    <w:rsid w:val="004D09A3"/>
    <w:rsid w:val="004D1207"/>
    <w:rsid w:val="004D14B5"/>
    <w:rsid w:val="004D3B10"/>
    <w:rsid w:val="004D5ED0"/>
    <w:rsid w:val="00505F9D"/>
    <w:rsid w:val="00507890"/>
    <w:rsid w:val="005109FC"/>
    <w:rsid w:val="00532B51"/>
    <w:rsid w:val="00560F38"/>
    <w:rsid w:val="00563580"/>
    <w:rsid w:val="00583E61"/>
    <w:rsid w:val="005A73F3"/>
    <w:rsid w:val="005B0836"/>
    <w:rsid w:val="005B5F74"/>
    <w:rsid w:val="00604D51"/>
    <w:rsid w:val="00631D9B"/>
    <w:rsid w:val="006745BD"/>
    <w:rsid w:val="00683CF7"/>
    <w:rsid w:val="0068704D"/>
    <w:rsid w:val="0069691B"/>
    <w:rsid w:val="006A2AEA"/>
    <w:rsid w:val="006A31BD"/>
    <w:rsid w:val="006B5BAE"/>
    <w:rsid w:val="006C37BA"/>
    <w:rsid w:val="006C385E"/>
    <w:rsid w:val="00714A51"/>
    <w:rsid w:val="00734D4B"/>
    <w:rsid w:val="007569BC"/>
    <w:rsid w:val="00771A45"/>
    <w:rsid w:val="007809B9"/>
    <w:rsid w:val="00796145"/>
    <w:rsid w:val="007B3DA3"/>
    <w:rsid w:val="007E559E"/>
    <w:rsid w:val="007F07AC"/>
    <w:rsid w:val="007F1685"/>
    <w:rsid w:val="008279CB"/>
    <w:rsid w:val="008448F7"/>
    <w:rsid w:val="00892186"/>
    <w:rsid w:val="00895EC3"/>
    <w:rsid w:val="008B3355"/>
    <w:rsid w:val="008D0092"/>
    <w:rsid w:val="008D29DA"/>
    <w:rsid w:val="008D2E9E"/>
    <w:rsid w:val="008E6028"/>
    <w:rsid w:val="008F3328"/>
    <w:rsid w:val="008F3879"/>
    <w:rsid w:val="00914A79"/>
    <w:rsid w:val="009223BF"/>
    <w:rsid w:val="00940F21"/>
    <w:rsid w:val="009444AA"/>
    <w:rsid w:val="00965A21"/>
    <w:rsid w:val="00981F38"/>
    <w:rsid w:val="009A5402"/>
    <w:rsid w:val="009A6EAC"/>
    <w:rsid w:val="009B6490"/>
    <w:rsid w:val="009E0F4F"/>
    <w:rsid w:val="009E307D"/>
    <w:rsid w:val="00A0209D"/>
    <w:rsid w:val="00A06D69"/>
    <w:rsid w:val="00A11BA5"/>
    <w:rsid w:val="00A450C6"/>
    <w:rsid w:val="00A605CE"/>
    <w:rsid w:val="00A74523"/>
    <w:rsid w:val="00AA41C5"/>
    <w:rsid w:val="00AD6F4D"/>
    <w:rsid w:val="00AE17BC"/>
    <w:rsid w:val="00AE67FB"/>
    <w:rsid w:val="00AF36B6"/>
    <w:rsid w:val="00B107A5"/>
    <w:rsid w:val="00B30B3F"/>
    <w:rsid w:val="00B60C2E"/>
    <w:rsid w:val="00BA4C11"/>
    <w:rsid w:val="00BD6ACD"/>
    <w:rsid w:val="00BE60F7"/>
    <w:rsid w:val="00BF6E18"/>
    <w:rsid w:val="00C07255"/>
    <w:rsid w:val="00C41801"/>
    <w:rsid w:val="00C5164C"/>
    <w:rsid w:val="00C538D6"/>
    <w:rsid w:val="00C56272"/>
    <w:rsid w:val="00C97E74"/>
    <w:rsid w:val="00CA0B55"/>
    <w:rsid w:val="00CA1BDD"/>
    <w:rsid w:val="00CC2A35"/>
    <w:rsid w:val="00CC5407"/>
    <w:rsid w:val="00CE1327"/>
    <w:rsid w:val="00D103A0"/>
    <w:rsid w:val="00D17D6B"/>
    <w:rsid w:val="00D31DB9"/>
    <w:rsid w:val="00D36FC1"/>
    <w:rsid w:val="00D659E4"/>
    <w:rsid w:val="00D94124"/>
    <w:rsid w:val="00DB432E"/>
    <w:rsid w:val="00DC508C"/>
    <w:rsid w:val="00DC5403"/>
    <w:rsid w:val="00E1059C"/>
    <w:rsid w:val="00E2371C"/>
    <w:rsid w:val="00E546EF"/>
    <w:rsid w:val="00E8737E"/>
    <w:rsid w:val="00E9128F"/>
    <w:rsid w:val="00EB7188"/>
    <w:rsid w:val="00EB7753"/>
    <w:rsid w:val="00ED7663"/>
    <w:rsid w:val="00EE2E84"/>
    <w:rsid w:val="00EE702A"/>
    <w:rsid w:val="00F4340E"/>
    <w:rsid w:val="00F85069"/>
    <w:rsid w:val="00F86B87"/>
    <w:rsid w:val="00FC2E7F"/>
    <w:rsid w:val="00FE0C98"/>
    <w:rsid w:val="00FE0DD6"/>
    <w:rsid w:val="00FF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1694"/>
  <w15:docId w15:val="{BF940A64-5A65-4030-A36F-12630D1F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F5D39"/>
    <w:pPr>
      <w:keepNext/>
      <w:outlineLvl w:val="0"/>
    </w:pPr>
    <w:rPr>
      <w:rFonts w:ascii="Arial" w:hAnsi="Arial" w:cs="Arial"/>
      <w:b/>
      <w:bCs/>
      <w:u w:val="single"/>
    </w:rPr>
  </w:style>
  <w:style w:type="paragraph" w:styleId="Naslov2">
    <w:name w:val="heading 2"/>
    <w:basedOn w:val="Normal"/>
    <w:next w:val="Normal"/>
    <w:link w:val="Naslov2Char"/>
    <w:qFormat/>
    <w:rsid w:val="002F5D39"/>
    <w:pPr>
      <w:keepNext/>
      <w:outlineLvl w:val="1"/>
    </w:pPr>
    <w:rPr>
      <w:rFonts w:ascii="Arial" w:hAnsi="Arial" w:cs="Arial"/>
      <w:b/>
      <w:iCs/>
      <w:sz w:val="28"/>
    </w:rPr>
  </w:style>
  <w:style w:type="paragraph" w:styleId="Naslov3">
    <w:name w:val="heading 3"/>
    <w:basedOn w:val="Normal"/>
    <w:next w:val="Normal"/>
    <w:link w:val="Naslov3Char"/>
    <w:qFormat/>
    <w:rsid w:val="002F5D39"/>
    <w:pPr>
      <w:keepNext/>
      <w:outlineLvl w:val="2"/>
    </w:pPr>
    <w:rPr>
      <w:rFonts w:ascii="Arial" w:hAnsi="Arial" w:cs="Arial"/>
      <w:b/>
      <w:iCs/>
    </w:rPr>
  </w:style>
  <w:style w:type="paragraph" w:styleId="Naslov5">
    <w:name w:val="heading 5"/>
    <w:basedOn w:val="Normal"/>
    <w:next w:val="Normal"/>
    <w:link w:val="Naslov5Char"/>
    <w:qFormat/>
    <w:rsid w:val="002F5D39"/>
    <w:pPr>
      <w:keepNext/>
      <w:jc w:val="right"/>
      <w:outlineLvl w:val="4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F5D39"/>
    <w:rPr>
      <w:rFonts w:ascii="Arial" w:eastAsia="Times New Roman" w:hAnsi="Arial" w:cs="Arial"/>
      <w:b/>
      <w:bCs/>
      <w:sz w:val="24"/>
      <w:szCs w:val="24"/>
      <w:u w:val="single"/>
      <w:lang w:eastAsia="hr-HR"/>
    </w:rPr>
  </w:style>
  <w:style w:type="character" w:customStyle="1" w:styleId="Naslov2Char">
    <w:name w:val="Naslov 2 Char"/>
    <w:basedOn w:val="Zadanifontodlomka"/>
    <w:link w:val="Naslov2"/>
    <w:rsid w:val="002F5D39"/>
    <w:rPr>
      <w:rFonts w:ascii="Arial" w:eastAsia="Times New Roman" w:hAnsi="Arial" w:cs="Arial"/>
      <w:b/>
      <w:iCs/>
      <w:sz w:val="28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2F5D39"/>
    <w:rPr>
      <w:rFonts w:ascii="Arial" w:eastAsia="Times New Roman" w:hAnsi="Arial" w:cs="Arial"/>
      <w:b/>
      <w:i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2F5D39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2F5D39"/>
    <w:pPr>
      <w:ind w:left="1440" w:hanging="1440"/>
    </w:pPr>
    <w:rPr>
      <w:rFonts w:ascii="Arial" w:hAnsi="Arial" w:cs="Arial"/>
    </w:rPr>
  </w:style>
  <w:style w:type="character" w:customStyle="1" w:styleId="UvuenotijelotekstaChar">
    <w:name w:val="Uvučeno tijelo teksta Char"/>
    <w:basedOn w:val="Zadanifontodlomka"/>
    <w:link w:val="Uvuenotijeloteksta"/>
    <w:rsid w:val="002F5D39"/>
    <w:rPr>
      <w:rFonts w:ascii="Arial" w:eastAsia="Times New Roman" w:hAnsi="Arial" w:cs="Arial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F5D3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91DD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1DDA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A450C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4">
    <w:name w:val="Plain Table 4"/>
    <w:basedOn w:val="Obinatablica"/>
    <w:uiPriority w:val="44"/>
    <w:rsid w:val="00A450C6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icareetke3">
    <w:name w:val="Grid Table 3"/>
    <w:basedOn w:val="Obinatablica"/>
    <w:uiPriority w:val="48"/>
    <w:rsid w:val="00A450C6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Obinatablica1">
    <w:name w:val="Plain Table 1"/>
    <w:basedOn w:val="Obinatablica"/>
    <w:uiPriority w:val="41"/>
    <w:rsid w:val="00A450C6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6EC8E-B4C2-48C1-A764-9EE12D2FB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1321</Words>
  <Characters>7536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xx1</dc:creator>
  <cp:lastModifiedBy>Dražen Vuković</cp:lastModifiedBy>
  <cp:revision>3</cp:revision>
  <cp:lastPrinted>2025-02-28T16:14:00Z</cp:lastPrinted>
  <dcterms:created xsi:type="dcterms:W3CDTF">2025-02-28T20:06:00Z</dcterms:created>
  <dcterms:modified xsi:type="dcterms:W3CDTF">2025-02-28T20:10:00Z</dcterms:modified>
</cp:coreProperties>
</file>